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FE" w:rsidRDefault="00764DEF" w:rsidP="00764DEF">
      <w:pPr>
        <w:jc w:val="center"/>
        <w:rPr>
          <w:b/>
          <w:sz w:val="36"/>
          <w:szCs w:val="36"/>
        </w:rPr>
      </w:pPr>
      <w:r w:rsidRPr="0014071F">
        <w:rPr>
          <w:b/>
          <w:sz w:val="36"/>
          <w:szCs w:val="36"/>
        </w:rPr>
        <w:t xml:space="preserve">WYŻSZA </w:t>
      </w:r>
    </w:p>
    <w:p w:rsidR="00764DEF" w:rsidRPr="0014071F" w:rsidRDefault="00764DEF" w:rsidP="00764DEF">
      <w:pPr>
        <w:jc w:val="center"/>
        <w:rPr>
          <w:b/>
          <w:sz w:val="36"/>
          <w:szCs w:val="36"/>
        </w:rPr>
      </w:pPr>
      <w:r w:rsidRPr="0014071F">
        <w:rPr>
          <w:b/>
          <w:sz w:val="36"/>
          <w:szCs w:val="36"/>
        </w:rPr>
        <w:t>SZKOŁA SPOŁECZNO</w:t>
      </w:r>
      <w:r>
        <w:rPr>
          <w:b/>
          <w:sz w:val="36"/>
          <w:szCs w:val="36"/>
        </w:rPr>
        <w:t>-</w:t>
      </w:r>
      <w:r w:rsidRPr="0014071F">
        <w:rPr>
          <w:b/>
          <w:sz w:val="36"/>
          <w:szCs w:val="36"/>
        </w:rPr>
        <w:t>GOSPODARCZA</w:t>
      </w:r>
    </w:p>
    <w:p w:rsidR="00764DEF" w:rsidRPr="0014071F" w:rsidRDefault="00764DEF" w:rsidP="00764DEF">
      <w:pPr>
        <w:jc w:val="center"/>
        <w:rPr>
          <w:b/>
          <w:sz w:val="36"/>
          <w:szCs w:val="36"/>
        </w:rPr>
      </w:pPr>
      <w:r w:rsidRPr="0014071F">
        <w:rPr>
          <w:b/>
          <w:sz w:val="36"/>
          <w:szCs w:val="36"/>
        </w:rPr>
        <w:t>w Przeworsku</w:t>
      </w:r>
    </w:p>
    <w:p w:rsidR="00764DEF" w:rsidRDefault="00764DEF" w:rsidP="00764DEF">
      <w:pPr>
        <w:jc w:val="center"/>
      </w:pPr>
    </w:p>
    <w:p w:rsidR="00063BFE" w:rsidRDefault="00063BFE" w:rsidP="00764DEF">
      <w:pPr>
        <w:jc w:val="center"/>
      </w:pPr>
    </w:p>
    <w:p w:rsidR="00764DEF" w:rsidRDefault="00D0491E" w:rsidP="00764D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120015</wp:posOffset>
            </wp:positionV>
            <wp:extent cx="2115185" cy="191135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DEF" w:rsidRDefault="00764DEF" w:rsidP="00764DEF">
      <w:pPr>
        <w:jc w:val="center"/>
      </w:pPr>
    </w:p>
    <w:p w:rsidR="00764DEF" w:rsidRDefault="00764DEF" w:rsidP="00764DEF">
      <w:pPr>
        <w:jc w:val="center"/>
      </w:pPr>
    </w:p>
    <w:p w:rsidR="00764DEF" w:rsidRDefault="00764DEF" w:rsidP="00764DEF">
      <w:pPr>
        <w:jc w:val="center"/>
      </w:pPr>
    </w:p>
    <w:p w:rsidR="00764DEF" w:rsidRDefault="00764DEF" w:rsidP="00764DEF">
      <w:pPr>
        <w:jc w:val="center"/>
      </w:pPr>
    </w:p>
    <w:p w:rsidR="00764DEF" w:rsidRDefault="00764DEF" w:rsidP="00764DEF">
      <w:pPr>
        <w:jc w:val="center"/>
      </w:pPr>
    </w:p>
    <w:p w:rsidR="00764DEF" w:rsidRDefault="00764DEF" w:rsidP="00764DEF">
      <w:pPr>
        <w:jc w:val="center"/>
      </w:pPr>
    </w:p>
    <w:p w:rsidR="00764DEF" w:rsidRDefault="00764DEF" w:rsidP="00764DEF">
      <w:pPr>
        <w:jc w:val="center"/>
      </w:pPr>
    </w:p>
    <w:p w:rsidR="00764DEF" w:rsidRDefault="00764DEF" w:rsidP="00764DEF">
      <w:pPr>
        <w:jc w:val="center"/>
      </w:pPr>
    </w:p>
    <w:p w:rsidR="00764DEF" w:rsidRDefault="00764DEF" w:rsidP="00764DEF">
      <w:pPr>
        <w:jc w:val="center"/>
      </w:pPr>
    </w:p>
    <w:p w:rsidR="00063BFE" w:rsidRDefault="00063BFE" w:rsidP="00764DEF">
      <w:pPr>
        <w:spacing w:line="480" w:lineRule="auto"/>
        <w:jc w:val="center"/>
        <w:rPr>
          <w:b/>
          <w:sz w:val="36"/>
          <w:szCs w:val="36"/>
        </w:rPr>
      </w:pPr>
    </w:p>
    <w:p w:rsidR="00063BFE" w:rsidRDefault="00063BFE" w:rsidP="00764DEF">
      <w:pPr>
        <w:spacing w:line="480" w:lineRule="auto"/>
        <w:jc w:val="center"/>
        <w:rPr>
          <w:b/>
          <w:sz w:val="36"/>
          <w:szCs w:val="36"/>
        </w:rPr>
      </w:pPr>
    </w:p>
    <w:p w:rsidR="00063BFE" w:rsidRDefault="00063BFE" w:rsidP="00764DEF">
      <w:pPr>
        <w:spacing w:line="480" w:lineRule="auto"/>
        <w:jc w:val="center"/>
        <w:rPr>
          <w:b/>
          <w:sz w:val="36"/>
          <w:szCs w:val="36"/>
        </w:rPr>
      </w:pPr>
    </w:p>
    <w:p w:rsidR="00063BFE" w:rsidRPr="00063BFE" w:rsidRDefault="00764DEF" w:rsidP="00063BFE">
      <w:pPr>
        <w:pStyle w:val="Bezodstpw"/>
        <w:jc w:val="center"/>
        <w:rPr>
          <w:b/>
          <w:sz w:val="36"/>
          <w:szCs w:val="36"/>
        </w:rPr>
      </w:pPr>
      <w:r w:rsidRPr="00063BFE">
        <w:rPr>
          <w:b/>
          <w:sz w:val="36"/>
          <w:szCs w:val="36"/>
        </w:rPr>
        <w:t>REGULAMIN</w:t>
      </w:r>
    </w:p>
    <w:p w:rsidR="00764DEF" w:rsidRPr="00063BFE" w:rsidRDefault="00764DEF" w:rsidP="00063BFE">
      <w:pPr>
        <w:pStyle w:val="Bezodstpw"/>
        <w:jc w:val="center"/>
        <w:rPr>
          <w:b/>
          <w:sz w:val="36"/>
          <w:szCs w:val="36"/>
        </w:rPr>
      </w:pPr>
      <w:r w:rsidRPr="00063BFE">
        <w:rPr>
          <w:b/>
          <w:sz w:val="36"/>
          <w:szCs w:val="36"/>
        </w:rPr>
        <w:t>POMOCY MATERIALNEJ</w:t>
      </w:r>
    </w:p>
    <w:p w:rsidR="00063BFE" w:rsidRPr="00BB0DDA" w:rsidRDefault="00764DEF" w:rsidP="00764DEF">
      <w:pPr>
        <w:spacing w:line="480" w:lineRule="auto"/>
        <w:jc w:val="center"/>
        <w:rPr>
          <w:b/>
          <w:sz w:val="32"/>
          <w:szCs w:val="32"/>
        </w:rPr>
      </w:pPr>
      <w:r w:rsidRPr="00BB0DDA">
        <w:rPr>
          <w:b/>
          <w:sz w:val="32"/>
          <w:szCs w:val="32"/>
        </w:rPr>
        <w:t xml:space="preserve">dla studentów </w:t>
      </w:r>
    </w:p>
    <w:p w:rsidR="00764DEF" w:rsidRPr="00BB0DDA" w:rsidRDefault="00764DEF" w:rsidP="00063BFE">
      <w:pPr>
        <w:pStyle w:val="Bezodstpw"/>
        <w:jc w:val="center"/>
        <w:rPr>
          <w:sz w:val="32"/>
          <w:szCs w:val="32"/>
        </w:rPr>
      </w:pPr>
      <w:r w:rsidRPr="00BB0DDA">
        <w:rPr>
          <w:sz w:val="32"/>
          <w:szCs w:val="32"/>
        </w:rPr>
        <w:t>Wyższej Szkoły Społeczno-Gospodarczej</w:t>
      </w:r>
    </w:p>
    <w:p w:rsidR="00764DEF" w:rsidRPr="00BB0DDA" w:rsidRDefault="00764DEF" w:rsidP="00063BFE">
      <w:pPr>
        <w:pStyle w:val="Bezodstpw"/>
        <w:jc w:val="center"/>
        <w:rPr>
          <w:sz w:val="32"/>
          <w:szCs w:val="32"/>
        </w:rPr>
      </w:pPr>
      <w:r w:rsidRPr="00BB0DDA">
        <w:rPr>
          <w:sz w:val="32"/>
          <w:szCs w:val="32"/>
        </w:rPr>
        <w:t>w Przeworsku</w:t>
      </w:r>
    </w:p>
    <w:p w:rsidR="00764DEF" w:rsidRDefault="00764DEF" w:rsidP="00764DEF">
      <w:pPr>
        <w:jc w:val="both"/>
      </w:pPr>
      <w:r>
        <w:t xml:space="preserve"> </w:t>
      </w:r>
    </w:p>
    <w:p w:rsidR="00764DEF" w:rsidRDefault="00764DEF" w:rsidP="00764DEF">
      <w:pPr>
        <w:jc w:val="both"/>
      </w:pPr>
      <w:r>
        <w:t xml:space="preserve">  </w:t>
      </w:r>
    </w:p>
    <w:p w:rsidR="00764DEF" w:rsidRDefault="00764DEF" w:rsidP="00764DEF">
      <w:pPr>
        <w:jc w:val="both"/>
      </w:pPr>
      <w:r>
        <w:t xml:space="preserve"> </w:t>
      </w: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Default="00764DEF" w:rsidP="00764DEF">
      <w:pPr>
        <w:jc w:val="both"/>
      </w:pPr>
    </w:p>
    <w:p w:rsidR="00764DEF" w:rsidRPr="004D7CA2" w:rsidRDefault="00764DEF" w:rsidP="00764DEF">
      <w:pPr>
        <w:jc w:val="center"/>
        <w:rPr>
          <w:b/>
        </w:rPr>
      </w:pPr>
      <w:r w:rsidRPr="004D7CA2">
        <w:rPr>
          <w:b/>
        </w:rPr>
        <w:t>Przeworsk 201</w:t>
      </w:r>
      <w:r>
        <w:rPr>
          <w:b/>
        </w:rPr>
        <w:t>9</w:t>
      </w:r>
    </w:p>
    <w:p w:rsidR="00764DEF" w:rsidRPr="00063BFE" w:rsidRDefault="00764DEF" w:rsidP="00063BFE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063BFE">
        <w:rPr>
          <w:b/>
          <w:sz w:val="28"/>
          <w:szCs w:val="28"/>
        </w:rPr>
        <w:lastRenderedPageBreak/>
        <w:t>Rozdział I</w:t>
      </w:r>
    </w:p>
    <w:p w:rsidR="00D31AB4" w:rsidRPr="00063BFE" w:rsidRDefault="00063BFE" w:rsidP="00063BFE">
      <w:pPr>
        <w:pStyle w:val="Nagwek5"/>
        <w:spacing w:line="240" w:lineRule="auto"/>
        <w:rPr>
          <w:sz w:val="28"/>
          <w:szCs w:val="28"/>
        </w:rPr>
      </w:pPr>
      <w:r w:rsidRPr="00063BFE">
        <w:rPr>
          <w:sz w:val="28"/>
          <w:szCs w:val="28"/>
        </w:rPr>
        <w:t>POSTANOWIENIA  OGÓLNE</w:t>
      </w:r>
    </w:p>
    <w:p w:rsidR="00063BFE" w:rsidRPr="00063BFE" w:rsidRDefault="00063BFE" w:rsidP="00063BFE"/>
    <w:p w:rsidR="00D31AB4" w:rsidRDefault="00D31AB4" w:rsidP="00D31AB4">
      <w:pPr>
        <w:jc w:val="center"/>
        <w:rPr>
          <w:b/>
        </w:rPr>
      </w:pPr>
      <w:r w:rsidRPr="00764DEF">
        <w:rPr>
          <w:b/>
        </w:rPr>
        <w:t>§ 1</w:t>
      </w:r>
    </w:p>
    <w:p w:rsidR="00D8031C" w:rsidRPr="00764DEF" w:rsidRDefault="00D8031C" w:rsidP="00D31AB4">
      <w:pPr>
        <w:jc w:val="center"/>
        <w:rPr>
          <w:b/>
        </w:rPr>
      </w:pPr>
    </w:p>
    <w:p w:rsidR="009F114C" w:rsidRPr="001679BB" w:rsidRDefault="009F114C" w:rsidP="00027497">
      <w:pPr>
        <w:pStyle w:val="Tekstpodstawowywcity2"/>
        <w:numPr>
          <w:ilvl w:val="0"/>
          <w:numId w:val="1"/>
        </w:numPr>
        <w:tabs>
          <w:tab w:val="clear" w:pos="360"/>
          <w:tab w:val="clear" w:pos="425"/>
        </w:tabs>
        <w:spacing w:before="60" w:line="240" w:lineRule="auto"/>
        <w:ind w:left="567"/>
      </w:pPr>
      <w:r w:rsidRPr="001679BB">
        <w:t xml:space="preserve">Regulamin pomocy materialnej dla studentów, zwany dalej „Regulaminem” został sporządzony w oparciu o </w:t>
      </w:r>
      <w:r w:rsidR="006D7252" w:rsidRPr="001679BB">
        <w:t>podstawę</w:t>
      </w:r>
      <w:r w:rsidRPr="001679BB">
        <w:t xml:space="preserve"> prawn</w:t>
      </w:r>
      <w:r w:rsidR="006D7252" w:rsidRPr="001679BB">
        <w:t>ą</w:t>
      </w:r>
      <w:r w:rsidRPr="001679BB">
        <w:t xml:space="preserve">: </w:t>
      </w:r>
    </w:p>
    <w:p w:rsidR="009F114C" w:rsidRPr="001679BB" w:rsidRDefault="000C6E21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>u</w:t>
      </w:r>
      <w:r w:rsidR="009F114C" w:rsidRPr="001679BB">
        <w:t>stawę z dnia 20 lipca 2018 r</w:t>
      </w:r>
      <w:r w:rsidRPr="001679BB">
        <w:t>.</w:t>
      </w:r>
      <w:r w:rsidR="009F114C" w:rsidRPr="001679BB">
        <w:t xml:space="preserve"> </w:t>
      </w:r>
      <w:r w:rsidR="009F114C" w:rsidRPr="001679BB">
        <w:rPr>
          <w:i/>
          <w:iCs/>
        </w:rPr>
        <w:t xml:space="preserve">Prawo </w:t>
      </w:r>
      <w:r w:rsidRPr="001679BB">
        <w:rPr>
          <w:i/>
          <w:iCs/>
        </w:rPr>
        <w:t xml:space="preserve">o szkolnictwie wyższym i nauce </w:t>
      </w:r>
      <w:r w:rsidR="00D300D5">
        <w:t>(Dz. U. z </w:t>
      </w:r>
      <w:r w:rsidRPr="001679BB">
        <w:t xml:space="preserve">2018, poz. 1668, z </w:t>
      </w:r>
      <w:proofErr w:type="spellStart"/>
      <w:r w:rsidRPr="001679BB">
        <w:t>późn</w:t>
      </w:r>
      <w:proofErr w:type="spellEnd"/>
      <w:r w:rsidRPr="001679BB">
        <w:t>. zm.),</w:t>
      </w:r>
    </w:p>
    <w:p w:rsidR="00C723BC" w:rsidRPr="001679BB" w:rsidRDefault="00C723BC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 xml:space="preserve">ustawę z dnia 7 września 1991 r. </w:t>
      </w:r>
      <w:r w:rsidRPr="001679BB">
        <w:rPr>
          <w:i/>
          <w:iCs/>
        </w:rPr>
        <w:t>o systemie oświaty</w:t>
      </w:r>
      <w:r w:rsidRPr="001679BB">
        <w:t xml:space="preserve"> (Dz. U. z 2019 r. poz. 1481, 1818, 2197), </w:t>
      </w:r>
    </w:p>
    <w:p w:rsidR="000C6E21" w:rsidRPr="001679BB" w:rsidRDefault="000C6E21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 xml:space="preserve">ustawę z dnia 28 listopada 2003 r. </w:t>
      </w:r>
      <w:r w:rsidRPr="001679BB">
        <w:rPr>
          <w:i/>
          <w:iCs/>
        </w:rPr>
        <w:t>o świadczenia</w:t>
      </w:r>
      <w:r w:rsidR="00A83463" w:rsidRPr="001679BB">
        <w:rPr>
          <w:i/>
          <w:iCs/>
        </w:rPr>
        <w:t>ch</w:t>
      </w:r>
      <w:r w:rsidRPr="001679BB">
        <w:rPr>
          <w:i/>
          <w:iCs/>
        </w:rPr>
        <w:t xml:space="preserve"> rodzinnych </w:t>
      </w:r>
      <w:r w:rsidRPr="001679BB">
        <w:t xml:space="preserve">(Dz. U. z 2018 r., poz. 2220 z </w:t>
      </w:r>
      <w:proofErr w:type="spellStart"/>
      <w:r w:rsidRPr="001679BB">
        <w:t>późn</w:t>
      </w:r>
      <w:proofErr w:type="spellEnd"/>
      <w:r w:rsidRPr="001679BB">
        <w:t>. zm.),</w:t>
      </w:r>
    </w:p>
    <w:p w:rsidR="009305E9" w:rsidRPr="001679BB" w:rsidRDefault="000A6287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 xml:space="preserve">ustawę z dnia 12 marca 2004 r. </w:t>
      </w:r>
      <w:r w:rsidRPr="001679BB">
        <w:rPr>
          <w:i/>
          <w:iCs/>
        </w:rPr>
        <w:t>o pomocy społecznej</w:t>
      </w:r>
      <w:r w:rsidRPr="001679BB">
        <w:t xml:space="preserve"> (Dz. U. z 201</w:t>
      </w:r>
      <w:r w:rsidR="00861008" w:rsidRPr="001679BB">
        <w:t>9</w:t>
      </w:r>
      <w:r w:rsidRPr="001679BB">
        <w:t xml:space="preserve"> r., poz. 150</w:t>
      </w:r>
      <w:r w:rsidR="00861008" w:rsidRPr="001679BB">
        <w:t>7, 1622, 1690 i 1818</w:t>
      </w:r>
      <w:r w:rsidRPr="001679BB">
        <w:t>),</w:t>
      </w:r>
    </w:p>
    <w:p w:rsidR="009B1411" w:rsidRPr="001679BB" w:rsidRDefault="009B1411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>ustaw</w:t>
      </w:r>
      <w:r w:rsidR="005D5E20" w:rsidRPr="001679BB">
        <w:t>ę</w:t>
      </w:r>
      <w:r w:rsidRPr="001679BB">
        <w:t xml:space="preserve"> z dnia 27 sierpnia 1997 r. </w:t>
      </w:r>
      <w:r w:rsidRPr="001679BB">
        <w:rPr>
          <w:i/>
          <w:iCs/>
        </w:rPr>
        <w:t xml:space="preserve">o rehabilitacji zawodowej i społecznej oraz zatrudnianiu osób niepełnosprawnych </w:t>
      </w:r>
      <w:r w:rsidRPr="001679BB">
        <w:t>(Dz. U. z 201</w:t>
      </w:r>
      <w:r w:rsidR="004D1FFB" w:rsidRPr="001679BB">
        <w:t>9</w:t>
      </w:r>
      <w:r w:rsidRPr="001679BB">
        <w:t xml:space="preserve"> r. poz. </w:t>
      </w:r>
      <w:r w:rsidR="00063BFE">
        <w:t>1172, 1495, 1696 i </w:t>
      </w:r>
      <w:r w:rsidR="004D1FFB" w:rsidRPr="001679BB">
        <w:t>1818</w:t>
      </w:r>
      <w:r w:rsidRPr="001679BB">
        <w:t xml:space="preserve">), </w:t>
      </w:r>
    </w:p>
    <w:p w:rsidR="00957CF5" w:rsidRPr="001679BB" w:rsidRDefault="00957CF5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 xml:space="preserve">ustawę z dnia 15 listopada 1984 </w:t>
      </w:r>
      <w:r w:rsidRPr="001679BB">
        <w:rPr>
          <w:i/>
          <w:iCs/>
        </w:rPr>
        <w:t>o podatku rolnym</w:t>
      </w:r>
      <w:r w:rsidR="00063BFE">
        <w:t xml:space="preserve"> (Dz. U. 1984 Nr 52 poz. 268 z </w:t>
      </w:r>
      <w:proofErr w:type="spellStart"/>
      <w:r w:rsidRPr="001679BB">
        <w:t>późn</w:t>
      </w:r>
      <w:proofErr w:type="spellEnd"/>
      <w:r w:rsidRPr="001679BB">
        <w:t xml:space="preserve">. zm.), </w:t>
      </w:r>
    </w:p>
    <w:p w:rsidR="00CF0760" w:rsidRPr="001679BB" w:rsidRDefault="00CF0760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 xml:space="preserve">ustawę z dnia 14 czerwca 1960 r. </w:t>
      </w:r>
      <w:r w:rsidRPr="001679BB">
        <w:rPr>
          <w:i/>
          <w:iCs/>
        </w:rPr>
        <w:t xml:space="preserve">Kodeks postępowania administracyjnego </w:t>
      </w:r>
      <w:r w:rsidR="00063BFE">
        <w:t>(Dz. U. z </w:t>
      </w:r>
      <w:r w:rsidRPr="001679BB">
        <w:t xml:space="preserve">2018 r., poz. </w:t>
      </w:r>
      <w:r w:rsidR="00A87CC6" w:rsidRPr="001679BB">
        <w:t>2096</w:t>
      </w:r>
      <w:r w:rsidRPr="001679BB">
        <w:t xml:space="preserve"> z </w:t>
      </w:r>
      <w:proofErr w:type="spellStart"/>
      <w:r w:rsidRPr="001679BB">
        <w:t>późn</w:t>
      </w:r>
      <w:proofErr w:type="spellEnd"/>
      <w:r w:rsidRPr="001679BB">
        <w:t xml:space="preserve">. zm.). </w:t>
      </w:r>
    </w:p>
    <w:p w:rsidR="008F2F01" w:rsidRPr="001679BB" w:rsidRDefault="008F2F01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 xml:space="preserve">Rozporządzenie Ministra Rodziny, Pracy i Polityki Społecznej z dnia 27 lipca 2017 r. </w:t>
      </w:r>
      <w:r w:rsidRPr="001679BB">
        <w:rPr>
          <w:i/>
          <w:iCs/>
        </w:rPr>
        <w:t xml:space="preserve">w sprawie sposobu i trybu postępowania w sprawach o przyznanie świadczeń rodzinnych oraz zakresu informacji, jakie mają być zawarte we wniosku, zaświadczeniach i oświadczeniach o ustalenie prawa do świadczeń rodzinnych </w:t>
      </w:r>
      <w:r w:rsidRPr="001679BB">
        <w:t>(Dz. U. z 2017 r., poz. 1466),</w:t>
      </w:r>
    </w:p>
    <w:p w:rsidR="008F2F01" w:rsidRPr="001679BB" w:rsidRDefault="008F2F01" w:rsidP="00027497">
      <w:pPr>
        <w:pStyle w:val="Tekstpodstawowywcity2"/>
        <w:numPr>
          <w:ilvl w:val="1"/>
          <w:numId w:val="2"/>
        </w:numPr>
        <w:tabs>
          <w:tab w:val="clear" w:pos="360"/>
          <w:tab w:val="clear" w:pos="900"/>
        </w:tabs>
        <w:spacing w:before="60" w:line="240" w:lineRule="auto"/>
        <w:ind w:left="993" w:hanging="426"/>
      </w:pPr>
      <w:r w:rsidRPr="001679BB">
        <w:t xml:space="preserve">Rozporządzenie Ministra Nauki i Szkolnictwa Wyższego z dnia 1 kwietnia 2019 r. </w:t>
      </w:r>
      <w:r w:rsidR="00063BFE">
        <w:rPr>
          <w:i/>
          <w:iCs/>
        </w:rPr>
        <w:t>w </w:t>
      </w:r>
      <w:r w:rsidRPr="001679BB">
        <w:rPr>
          <w:i/>
          <w:iCs/>
        </w:rPr>
        <w:t xml:space="preserve">sprawie stypendiów ministra właściwego do spraw szkolnictwa wyższego i nauki dla studentów </w:t>
      </w:r>
      <w:r w:rsidR="003C7CB1" w:rsidRPr="001679BB">
        <w:rPr>
          <w:i/>
          <w:iCs/>
        </w:rPr>
        <w:t xml:space="preserve">i wybitnych młodych naukowców </w:t>
      </w:r>
      <w:r w:rsidR="003C7CB1" w:rsidRPr="001679BB">
        <w:t xml:space="preserve">(Poz. 658). </w:t>
      </w:r>
    </w:p>
    <w:p w:rsidR="00D31AB4" w:rsidRPr="00764DEF" w:rsidRDefault="00D31AB4" w:rsidP="00027497">
      <w:pPr>
        <w:pStyle w:val="Tekstpodstawowywcity2"/>
        <w:numPr>
          <w:ilvl w:val="0"/>
          <w:numId w:val="1"/>
        </w:numPr>
        <w:tabs>
          <w:tab w:val="clear" w:pos="360"/>
          <w:tab w:val="clear" w:pos="425"/>
        </w:tabs>
        <w:spacing w:before="60" w:line="240" w:lineRule="auto"/>
        <w:ind w:left="567"/>
      </w:pPr>
      <w:r w:rsidRPr="00764DEF">
        <w:t>Ilekroć w niniejszym regulaminie jest mowa o:</w:t>
      </w:r>
    </w:p>
    <w:p w:rsidR="00D31AB4" w:rsidRPr="00764DEF" w:rsidRDefault="00D31AB4" w:rsidP="00027497">
      <w:pPr>
        <w:numPr>
          <w:ilvl w:val="0"/>
          <w:numId w:val="3"/>
        </w:numPr>
        <w:tabs>
          <w:tab w:val="clear" w:pos="851"/>
        </w:tabs>
        <w:ind w:left="993"/>
        <w:jc w:val="both"/>
      </w:pPr>
      <w:r w:rsidRPr="00764DEF">
        <w:t>Uczelni – należy przez to r</w:t>
      </w:r>
      <w:r w:rsidR="005C1A52" w:rsidRPr="00764DEF">
        <w:t>ozumieć Wyższą Szkołę Społeczno-</w:t>
      </w:r>
      <w:r w:rsidR="00063BFE">
        <w:t>Gospodarczą w </w:t>
      </w:r>
      <w:r w:rsidR="005C1A52" w:rsidRPr="00764DEF">
        <w:t>Przeworsku</w:t>
      </w:r>
      <w:r w:rsidRPr="00764DEF">
        <w:t>,</w:t>
      </w:r>
    </w:p>
    <w:p w:rsidR="00D31AB4" w:rsidRPr="00764DEF" w:rsidRDefault="00D31AB4" w:rsidP="00027497">
      <w:pPr>
        <w:numPr>
          <w:ilvl w:val="0"/>
          <w:numId w:val="3"/>
        </w:numPr>
        <w:tabs>
          <w:tab w:val="clear" w:pos="851"/>
        </w:tabs>
        <w:ind w:left="993"/>
        <w:jc w:val="both"/>
      </w:pPr>
      <w:r w:rsidRPr="00764DEF">
        <w:t>Studencie – należy przez to rozumieć studenta studiów stacjonarnych lub niestacjonarnych pierwszego stopnia Wyższej Szkoły Społeczno</w:t>
      </w:r>
      <w:r w:rsidR="002E0641" w:rsidRPr="00764DEF">
        <w:t>-</w:t>
      </w:r>
      <w:r w:rsidRPr="00764DEF">
        <w:t>Gospodarczej w</w:t>
      </w:r>
      <w:r w:rsidR="00063BFE">
        <w:t> </w:t>
      </w:r>
      <w:r w:rsidRPr="00764DEF">
        <w:t>Przeworsku.</w:t>
      </w:r>
    </w:p>
    <w:p w:rsidR="00D31AB4" w:rsidRPr="00764DEF" w:rsidRDefault="00D31AB4" w:rsidP="00077499">
      <w:pPr>
        <w:pStyle w:val="Tekstpodstawowywcity2"/>
        <w:numPr>
          <w:ilvl w:val="0"/>
          <w:numId w:val="1"/>
        </w:numPr>
        <w:tabs>
          <w:tab w:val="clear" w:pos="360"/>
          <w:tab w:val="clear" w:pos="425"/>
        </w:tabs>
        <w:spacing w:before="60" w:line="240" w:lineRule="auto"/>
        <w:ind w:left="567"/>
      </w:pPr>
      <w:r w:rsidRPr="00764DEF">
        <w:t>Regulamin ma zastosowanie do studentów studiów stacjonarnych i niestacjonarnych pierwszego stopnia Wyższej Szkoły Społeczno</w:t>
      </w:r>
      <w:r w:rsidR="00BB0DDA">
        <w:t>-</w:t>
      </w:r>
      <w:r w:rsidRPr="00764DEF">
        <w:t>Gospodarczej w Przeworsku.</w:t>
      </w:r>
    </w:p>
    <w:p w:rsidR="00D31AB4" w:rsidRPr="00764DEF" w:rsidRDefault="00D31AB4" w:rsidP="00077499">
      <w:pPr>
        <w:pStyle w:val="Tekstpodstawowywcity2"/>
        <w:numPr>
          <w:ilvl w:val="0"/>
          <w:numId w:val="1"/>
        </w:numPr>
        <w:tabs>
          <w:tab w:val="clear" w:pos="360"/>
          <w:tab w:val="clear" w:pos="425"/>
        </w:tabs>
        <w:spacing w:before="60" w:line="240" w:lineRule="auto"/>
        <w:ind w:left="567"/>
      </w:pPr>
      <w:r w:rsidRPr="00764DEF">
        <w:t>Regulamin dotyczy cudzoziemców, którzy podjęli studia w Uczelni na zasadach obowiązujących obywateli polskich, z tym, że obywatelom państw członkowskich Unii Europejskiej, Konfederacji Szwajcarskiej lub państw członkowskich Europejskiego Porozumienia o Wolnym Handlu (EFTA) – stron umowy o Europejskim Obszarze Gospodarczym i członkom ich rodzin nie przysługuje prawo do</w:t>
      </w:r>
      <w:r w:rsidR="005C0413">
        <w:t xml:space="preserve"> </w:t>
      </w:r>
      <w:r w:rsidRPr="00764DEF">
        <w:t xml:space="preserve">stypendium socjalnego, </w:t>
      </w:r>
      <w:r w:rsidR="00222319" w:rsidRPr="001679BB">
        <w:t>stypendium</w:t>
      </w:r>
      <w:r w:rsidR="00222319">
        <w:rPr>
          <w:color w:val="FF0000"/>
        </w:rPr>
        <w:t xml:space="preserve"> </w:t>
      </w:r>
      <w:r w:rsidRPr="00764DEF">
        <w:t xml:space="preserve">dla osób </w:t>
      </w:r>
      <w:r w:rsidRPr="001679BB">
        <w:t>niepełnosprawnych</w:t>
      </w:r>
      <w:r w:rsidR="00222319" w:rsidRPr="001679BB">
        <w:t>, stypendium rektora</w:t>
      </w:r>
      <w:r w:rsidR="00D35035">
        <w:t xml:space="preserve"> i zapomogi</w:t>
      </w:r>
      <w:r w:rsidRPr="00764DEF">
        <w:t>.</w:t>
      </w:r>
    </w:p>
    <w:p w:rsidR="00D31AB4" w:rsidRPr="00764DEF" w:rsidRDefault="00D31AB4" w:rsidP="00077499">
      <w:pPr>
        <w:pStyle w:val="Tekstpodstawowywcity2"/>
        <w:numPr>
          <w:ilvl w:val="0"/>
          <w:numId w:val="1"/>
        </w:numPr>
        <w:tabs>
          <w:tab w:val="clear" w:pos="360"/>
          <w:tab w:val="clear" w:pos="425"/>
        </w:tabs>
        <w:spacing w:before="60" w:line="240" w:lineRule="auto"/>
        <w:ind w:left="567"/>
      </w:pPr>
      <w:r w:rsidRPr="00764DEF">
        <w:t>Student może ubiegać się o pomoc materialną ze śr</w:t>
      </w:r>
      <w:r w:rsidR="00063BFE">
        <w:t>odków przeznaczonych na ten cel w </w:t>
      </w:r>
      <w:r w:rsidRPr="00764DEF">
        <w:t xml:space="preserve">budżecie państwa w formie: </w:t>
      </w:r>
    </w:p>
    <w:p w:rsidR="00D31AB4" w:rsidRPr="00764DEF" w:rsidRDefault="00D31AB4" w:rsidP="00027497">
      <w:pPr>
        <w:numPr>
          <w:ilvl w:val="0"/>
          <w:numId w:val="4"/>
        </w:numPr>
        <w:tabs>
          <w:tab w:val="clear" w:pos="1135"/>
        </w:tabs>
        <w:ind w:left="993"/>
        <w:jc w:val="both"/>
      </w:pPr>
      <w:r w:rsidRPr="00764DEF">
        <w:lastRenderedPageBreak/>
        <w:t>stypendium socjalnego,</w:t>
      </w:r>
    </w:p>
    <w:p w:rsidR="00D31AB4" w:rsidRPr="00764DEF" w:rsidRDefault="00D31AB4" w:rsidP="00027497">
      <w:pPr>
        <w:numPr>
          <w:ilvl w:val="0"/>
          <w:numId w:val="4"/>
        </w:numPr>
        <w:tabs>
          <w:tab w:val="clear" w:pos="1135"/>
        </w:tabs>
        <w:ind w:left="993"/>
        <w:jc w:val="both"/>
      </w:pPr>
      <w:r w:rsidRPr="00764DEF">
        <w:t>stypendium dla osób niepełnosprawnych,</w:t>
      </w:r>
    </w:p>
    <w:p w:rsidR="00D31AB4" w:rsidRPr="00132BB9" w:rsidRDefault="00D31AB4" w:rsidP="00027497">
      <w:pPr>
        <w:numPr>
          <w:ilvl w:val="0"/>
          <w:numId w:val="4"/>
        </w:numPr>
        <w:tabs>
          <w:tab w:val="clear" w:pos="1135"/>
        </w:tabs>
        <w:ind w:left="993"/>
        <w:jc w:val="both"/>
        <w:rPr>
          <w:strike/>
        </w:rPr>
      </w:pPr>
      <w:r w:rsidRPr="00764DEF">
        <w:t>stypendium rektora,</w:t>
      </w:r>
    </w:p>
    <w:p w:rsidR="00D31AB4" w:rsidRDefault="00D31AB4" w:rsidP="00027497">
      <w:pPr>
        <w:numPr>
          <w:ilvl w:val="0"/>
          <w:numId w:val="4"/>
        </w:numPr>
        <w:tabs>
          <w:tab w:val="clear" w:pos="1135"/>
        </w:tabs>
        <w:ind w:left="993"/>
        <w:jc w:val="both"/>
      </w:pPr>
      <w:r w:rsidRPr="00764DEF">
        <w:t>zapomogi.</w:t>
      </w:r>
    </w:p>
    <w:p w:rsidR="00EE7DFD" w:rsidRPr="0067703D" w:rsidRDefault="00D300D5" w:rsidP="00077499">
      <w:pPr>
        <w:pStyle w:val="Tekstpodstawowywcity2"/>
        <w:numPr>
          <w:ilvl w:val="0"/>
          <w:numId w:val="1"/>
        </w:numPr>
        <w:tabs>
          <w:tab w:val="clear" w:pos="360"/>
          <w:tab w:val="clear" w:pos="425"/>
        </w:tabs>
        <w:spacing w:before="60" w:line="240" w:lineRule="auto"/>
        <w:ind w:left="567"/>
        <w:rPr>
          <w:iCs/>
          <w:highlight w:val="yellow"/>
        </w:rPr>
      </w:pPr>
      <w:r w:rsidRPr="0067703D">
        <w:rPr>
          <w:highlight w:val="yellow"/>
        </w:rPr>
        <w:t>Student może ubiegać się o s</w:t>
      </w:r>
      <w:r w:rsidR="00EE7DFD" w:rsidRPr="0067703D">
        <w:rPr>
          <w:highlight w:val="yellow"/>
        </w:rPr>
        <w:t>typendium ministra właściwego do spraw szkolnictwa wyższego (na wniosek rektora) dla studentów wykazujących się znaczącymi osiągnięciami naukowymi lub znaczącymi osiągnięciami sportowymi, związanymi ze studiam</w:t>
      </w:r>
      <w:r w:rsidR="00EE7DFD" w:rsidRPr="0067703D">
        <w:rPr>
          <w:highlight w:val="yellow"/>
        </w:rPr>
        <w:t>i.</w:t>
      </w:r>
    </w:p>
    <w:p w:rsidR="00077499" w:rsidRPr="00EE7DFD" w:rsidRDefault="00077499" w:rsidP="00077499">
      <w:pPr>
        <w:pStyle w:val="Tekstpodstawowywcity2"/>
        <w:numPr>
          <w:ilvl w:val="0"/>
          <w:numId w:val="1"/>
        </w:numPr>
        <w:tabs>
          <w:tab w:val="clear" w:pos="360"/>
          <w:tab w:val="clear" w:pos="425"/>
        </w:tabs>
        <w:spacing w:before="60" w:line="240" w:lineRule="auto"/>
        <w:ind w:left="567"/>
        <w:rPr>
          <w:iCs/>
        </w:rPr>
      </w:pPr>
      <w:r w:rsidRPr="00EE7DFD">
        <w:rPr>
          <w:iCs/>
        </w:rPr>
        <w:t xml:space="preserve">Student może ubiegać się o pomoc materialną </w:t>
      </w:r>
      <w:r w:rsidR="00EE7DFD" w:rsidRPr="00EE7DFD">
        <w:rPr>
          <w:iCs/>
        </w:rPr>
        <w:t>z innych źródeł</w:t>
      </w:r>
      <w:r w:rsidRPr="00EE7DFD">
        <w:rPr>
          <w:iCs/>
        </w:rPr>
        <w:t xml:space="preserve"> przeznaczonych na ten cel:</w:t>
      </w:r>
    </w:p>
    <w:p w:rsidR="000E3C27" w:rsidRPr="00EE7DFD" w:rsidRDefault="000E3C27" w:rsidP="00027497">
      <w:pPr>
        <w:numPr>
          <w:ilvl w:val="0"/>
          <w:numId w:val="5"/>
        </w:numPr>
        <w:tabs>
          <w:tab w:val="clear" w:pos="1135"/>
        </w:tabs>
        <w:ind w:left="993"/>
        <w:jc w:val="both"/>
      </w:pPr>
      <w:r w:rsidRPr="00EE7DFD">
        <w:t>stypendium finansowane przez jednostkę samorządu terytorialnego,</w:t>
      </w:r>
    </w:p>
    <w:p w:rsidR="000E3C27" w:rsidRPr="00EE7DFD" w:rsidRDefault="000E3C27" w:rsidP="00027497">
      <w:pPr>
        <w:numPr>
          <w:ilvl w:val="0"/>
          <w:numId w:val="5"/>
        </w:numPr>
        <w:tabs>
          <w:tab w:val="clear" w:pos="1135"/>
        </w:tabs>
        <w:ind w:left="993"/>
        <w:jc w:val="both"/>
      </w:pPr>
      <w:r w:rsidRPr="00EE7DFD">
        <w:t>stypendium za wyniki w nauce lub w sporcie finansowane przez osobę fizyczną lub osobę prawną niebędącą państwową ani samorządową osobą prawną,</w:t>
      </w:r>
    </w:p>
    <w:p w:rsidR="00033819" w:rsidRPr="001334D7" w:rsidRDefault="00033819" w:rsidP="00027497">
      <w:pPr>
        <w:numPr>
          <w:ilvl w:val="0"/>
          <w:numId w:val="6"/>
        </w:numPr>
        <w:tabs>
          <w:tab w:val="clear" w:pos="1134"/>
        </w:tabs>
        <w:ind w:left="567"/>
        <w:jc w:val="both"/>
      </w:pPr>
      <w:r w:rsidRPr="001334D7">
        <w:t xml:space="preserve">Przyznanie świadczenia, o których mowa w ust. 5 pkt 1-4 oraz odmowa jego przyznania następują w drodze decyzji administracyjnej. </w:t>
      </w:r>
    </w:p>
    <w:p w:rsidR="00CA2EB0" w:rsidRPr="001334D7" w:rsidRDefault="00CA2EB0" w:rsidP="00027497">
      <w:pPr>
        <w:numPr>
          <w:ilvl w:val="0"/>
          <w:numId w:val="6"/>
        </w:numPr>
        <w:tabs>
          <w:tab w:val="clear" w:pos="1134"/>
        </w:tabs>
        <w:ind w:left="567"/>
        <w:jc w:val="both"/>
      </w:pPr>
      <w:r w:rsidRPr="001334D7">
        <w:t>Świadczenia, o których mowa w ust. 5 pkt 1-4, nie przysługują studentom, będącym:</w:t>
      </w:r>
    </w:p>
    <w:p w:rsidR="00CA2EB0" w:rsidRPr="001334D7" w:rsidRDefault="00CA2EB0" w:rsidP="00027497">
      <w:pPr>
        <w:numPr>
          <w:ilvl w:val="1"/>
          <w:numId w:val="7"/>
        </w:numPr>
        <w:tabs>
          <w:tab w:val="clear" w:pos="900"/>
        </w:tabs>
        <w:ind w:left="993" w:hanging="426"/>
        <w:jc w:val="both"/>
      </w:pPr>
      <w:r w:rsidRPr="001334D7">
        <w:t xml:space="preserve">kandydatami na żołnierzy </w:t>
      </w:r>
      <w:r w:rsidR="005306A3" w:rsidRPr="001334D7">
        <w:t xml:space="preserve">zawodowych lub żołnierzami zawodowymi, którzy podjęli studia na podstawie skierowania </w:t>
      </w:r>
      <w:r w:rsidR="00BB0DDA">
        <w:t>przez właściwy organ wojskowy i </w:t>
      </w:r>
      <w:r w:rsidR="005306A3" w:rsidRPr="001334D7">
        <w:t>otrzymali pomoc w związku z pobieraniem</w:t>
      </w:r>
      <w:r w:rsidR="00BB0DDA">
        <w:t xml:space="preserve"> nauki na podstawie przepisów o </w:t>
      </w:r>
      <w:r w:rsidR="005306A3" w:rsidRPr="001334D7">
        <w:t>służbie wojskowej żołnierzy zawodowych,</w:t>
      </w:r>
    </w:p>
    <w:p w:rsidR="005306A3" w:rsidRPr="001334D7" w:rsidRDefault="005306A3" w:rsidP="00027497">
      <w:pPr>
        <w:numPr>
          <w:ilvl w:val="1"/>
          <w:numId w:val="7"/>
        </w:numPr>
        <w:tabs>
          <w:tab w:val="clear" w:pos="900"/>
        </w:tabs>
        <w:ind w:left="993" w:hanging="426"/>
        <w:jc w:val="both"/>
      </w:pPr>
      <w:r w:rsidRPr="001334D7">
        <w:t xml:space="preserve">funkcjonariuszami służb państwowych w służbie kandydackiej </w:t>
      </w:r>
      <w:r w:rsidR="00330E2B" w:rsidRPr="001334D7">
        <w:t>albo będącym funkcjonariuszami służb państwowych, którzy podjęli studia na podstawie skierowania lub zgody właściwego przełożoneg</w:t>
      </w:r>
      <w:r w:rsidR="00063BFE">
        <w:t>o i otrzymali pomoc w związku z </w:t>
      </w:r>
      <w:r w:rsidR="00330E2B" w:rsidRPr="001334D7">
        <w:t xml:space="preserve">pobieraniem nauki na podstawie przepisów o służbie. </w:t>
      </w:r>
    </w:p>
    <w:p w:rsidR="00164DA5" w:rsidRDefault="00D31AB4" w:rsidP="00EE7DFD">
      <w:pPr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Świadczenia, o których mowa w ust.</w:t>
      </w:r>
      <w:r w:rsidR="00EE7DFD">
        <w:t>5</w:t>
      </w:r>
      <w:r w:rsidRPr="00764DEF">
        <w:t xml:space="preserve"> pkt </w:t>
      </w:r>
      <w:r w:rsidRPr="001334D7">
        <w:t>1-</w:t>
      </w:r>
      <w:r w:rsidR="00455F47" w:rsidRPr="001334D7">
        <w:t>4</w:t>
      </w:r>
      <w:r w:rsidRPr="001334D7">
        <w:t xml:space="preserve"> przyznaje</w:t>
      </w:r>
      <w:r w:rsidRPr="00764DEF">
        <w:t xml:space="preserve"> się ze środków funduszu pomocy materialnej dla studentów utworzonego na podstawie art. </w:t>
      </w:r>
      <w:r w:rsidR="00971A65">
        <w:t xml:space="preserve">409 ust. 1 i art. </w:t>
      </w:r>
      <w:r w:rsidR="00455F47">
        <w:t xml:space="preserve">412 </w:t>
      </w:r>
      <w:r w:rsidR="00F87CA9">
        <w:t xml:space="preserve">ust. 1 </w:t>
      </w:r>
      <w:r w:rsidR="00455F47">
        <w:t xml:space="preserve">ustawy z dnia 20 lipca 2018 r. </w:t>
      </w:r>
      <w:r w:rsidR="00455F47">
        <w:rPr>
          <w:i/>
          <w:iCs/>
        </w:rPr>
        <w:t xml:space="preserve">Prawo o szkolnictwie wyższym i nauce </w:t>
      </w:r>
      <w:r w:rsidR="00D300D5">
        <w:t>(Dz. U. </w:t>
      </w:r>
      <w:r w:rsidR="00AE5B68">
        <w:t>z </w:t>
      </w:r>
      <w:r w:rsidR="00455F47">
        <w:t xml:space="preserve">2018 r. poz. 1668 z </w:t>
      </w:r>
      <w:proofErr w:type="spellStart"/>
      <w:r w:rsidR="00455F47">
        <w:t>późn</w:t>
      </w:r>
      <w:proofErr w:type="spellEnd"/>
      <w:r w:rsidR="00455F47">
        <w:t>. zm.)</w:t>
      </w:r>
      <w:r w:rsidRPr="00764DEF">
        <w:t>, zwaną w dalszej części Regulaminu „Ustawą</w:t>
      </w:r>
      <w:r w:rsidRPr="001334D7">
        <w:t>”.</w:t>
      </w:r>
    </w:p>
    <w:p w:rsidR="00F11331" w:rsidRPr="001334D7" w:rsidRDefault="00F11331" w:rsidP="00EE7DFD">
      <w:pPr>
        <w:numPr>
          <w:ilvl w:val="0"/>
          <w:numId w:val="6"/>
        </w:numPr>
        <w:tabs>
          <w:tab w:val="clear" w:pos="1134"/>
        </w:tabs>
        <w:ind w:left="567"/>
        <w:jc w:val="both"/>
      </w:pPr>
      <w:r w:rsidRPr="001334D7">
        <w:t>Regulamin świadczeń, o których mowa w ust. 5 pkt 1-4</w:t>
      </w:r>
      <w:r w:rsidR="00AE5B68">
        <w:t xml:space="preserve"> ustala rektor w porozumieniu z </w:t>
      </w:r>
      <w:r w:rsidRPr="001334D7">
        <w:t xml:space="preserve">samorządem studenckim (art. 95 ust. 2 </w:t>
      </w:r>
      <w:r w:rsidRPr="00EE7DFD">
        <w:rPr>
          <w:i/>
          <w:iCs/>
        </w:rPr>
        <w:t>Ustawy</w:t>
      </w:r>
      <w:r w:rsidRPr="001334D7">
        <w:t xml:space="preserve">). </w:t>
      </w:r>
    </w:p>
    <w:p w:rsidR="00F87CA9" w:rsidRPr="0025401F" w:rsidRDefault="00F87CA9" w:rsidP="00027497">
      <w:pPr>
        <w:numPr>
          <w:ilvl w:val="0"/>
          <w:numId w:val="6"/>
        </w:numPr>
        <w:tabs>
          <w:tab w:val="clear" w:pos="1134"/>
        </w:tabs>
        <w:ind w:left="567"/>
        <w:jc w:val="both"/>
      </w:pPr>
      <w:r w:rsidRPr="0025401F">
        <w:t xml:space="preserve">Środki </w:t>
      </w:r>
      <w:r w:rsidR="00FA56A4" w:rsidRPr="0025401F">
        <w:t>z dotacji na za</w:t>
      </w:r>
      <w:r w:rsidR="003C5F0D" w:rsidRPr="0025401F">
        <w:t xml:space="preserve">dania związane z bezzwrotną pomocą materialną, przeznaczone na stypendium rektora dla najlepszych studentów, przyznawane nie więcej, niż 10 % studentów na określonym kierunku studiów, prowadzonego w Uczelni. Jeżeli liczba studentów jest mniejsza niż 10, to stypendium to może być przyznane 1 studentowi (art. 91 ust. 3 Ustawy). </w:t>
      </w:r>
    </w:p>
    <w:p w:rsidR="00D31AB4" w:rsidRPr="00764DEF" w:rsidRDefault="00D31AB4" w:rsidP="00027497">
      <w:pPr>
        <w:pStyle w:val="Tekstpodstawowywcity2"/>
        <w:numPr>
          <w:ilvl w:val="0"/>
          <w:numId w:val="6"/>
        </w:numPr>
        <w:tabs>
          <w:tab w:val="clear" w:pos="360"/>
          <w:tab w:val="clear" w:pos="1134"/>
        </w:tabs>
        <w:spacing w:before="60" w:line="240" w:lineRule="auto"/>
        <w:ind w:left="567"/>
      </w:pPr>
      <w:r w:rsidRPr="00267513">
        <w:t>Stypendium socjalne</w:t>
      </w:r>
      <w:r w:rsidRPr="00764DEF">
        <w:t xml:space="preserve"> ma prawo otrzymać student studiów stacjonarnych </w:t>
      </w:r>
      <w:r w:rsidR="00063BFE">
        <w:t>i </w:t>
      </w:r>
      <w:r w:rsidRPr="00764DEF">
        <w:t>niestacjonarnych znajdujący się w trudnej sytuacji mat</w:t>
      </w:r>
      <w:r w:rsidR="00EA1D08">
        <w:t xml:space="preserve">erialnej. </w:t>
      </w:r>
    </w:p>
    <w:p w:rsidR="00D31AB4" w:rsidRPr="00764DEF" w:rsidRDefault="00D31AB4" w:rsidP="00027497">
      <w:pPr>
        <w:pStyle w:val="Tekstpodstawowywcity2"/>
        <w:numPr>
          <w:ilvl w:val="0"/>
          <w:numId w:val="6"/>
        </w:numPr>
        <w:tabs>
          <w:tab w:val="clear" w:pos="360"/>
          <w:tab w:val="clear" w:pos="1134"/>
        </w:tabs>
        <w:spacing w:before="60" w:line="240" w:lineRule="auto"/>
        <w:ind w:left="567"/>
      </w:pPr>
      <w:r w:rsidRPr="00267513">
        <w:t xml:space="preserve">Stypendium </w:t>
      </w:r>
      <w:r w:rsidRPr="00764DEF">
        <w:t>dla osób niepełnosprawnych może otrzymać student z tytułu niepełnosprawności potwierdzonej orzeczeniem właściwego organu.</w:t>
      </w:r>
    </w:p>
    <w:p w:rsidR="00D31AB4" w:rsidRPr="00764DEF" w:rsidRDefault="00D31AB4" w:rsidP="00027497">
      <w:pPr>
        <w:pStyle w:val="Tekstpodstawowywcity2"/>
        <w:numPr>
          <w:ilvl w:val="0"/>
          <w:numId w:val="6"/>
        </w:numPr>
        <w:tabs>
          <w:tab w:val="clear" w:pos="360"/>
          <w:tab w:val="clear" w:pos="1134"/>
        </w:tabs>
        <w:spacing w:before="60" w:line="240" w:lineRule="auto"/>
        <w:ind w:left="567"/>
      </w:pPr>
      <w:r w:rsidRPr="00267513">
        <w:t>Stypendium rektora</w:t>
      </w:r>
      <w:r w:rsidRPr="00764DEF">
        <w:t xml:space="preserve"> może otrzymać student, który uzyskał za rok studiów wysoką </w:t>
      </w:r>
      <w:r w:rsidR="0034555C" w:rsidRPr="00764DEF">
        <w:t xml:space="preserve">średnią </w:t>
      </w:r>
      <w:r w:rsidRPr="00764DEF">
        <w:t xml:space="preserve">ocen lub posiada </w:t>
      </w:r>
      <w:r w:rsidR="00441F63" w:rsidRPr="00EA1D08">
        <w:t>znaczące</w:t>
      </w:r>
      <w:r w:rsidR="00441F63">
        <w:rPr>
          <w:color w:val="FF0000"/>
        </w:rPr>
        <w:t xml:space="preserve"> </w:t>
      </w:r>
      <w:r w:rsidRPr="00764DEF">
        <w:t>osiągnięcia naukowe, artystyczne lub wysokie wyniki sportowe we współzawodnictwie międzynarodowym lub kra</w:t>
      </w:r>
      <w:r w:rsidR="00EA1D08">
        <w:t>jowym.</w:t>
      </w:r>
    </w:p>
    <w:p w:rsidR="00D31AB4" w:rsidRPr="00764DEF" w:rsidRDefault="00D31AB4" w:rsidP="00027497">
      <w:pPr>
        <w:pStyle w:val="Tekstpodstawowywcity2"/>
        <w:numPr>
          <w:ilvl w:val="0"/>
          <w:numId w:val="6"/>
        </w:numPr>
        <w:tabs>
          <w:tab w:val="clear" w:pos="360"/>
          <w:tab w:val="clear" w:pos="1134"/>
        </w:tabs>
        <w:spacing w:before="60" w:line="240" w:lineRule="auto"/>
        <w:ind w:left="567"/>
      </w:pPr>
      <w:r w:rsidRPr="00764DEF">
        <w:t xml:space="preserve">Stypendium ministra za </w:t>
      </w:r>
      <w:r w:rsidR="00566287" w:rsidRPr="00EA1D08">
        <w:t xml:space="preserve">znaczące </w:t>
      </w:r>
      <w:r w:rsidRPr="00EA1D08">
        <w:t>o</w:t>
      </w:r>
      <w:r w:rsidRPr="00764DEF">
        <w:t xml:space="preserve">siągnięcia może być przyznane studentowi szczególnie wyróżniającemu się w nauce lub </w:t>
      </w:r>
      <w:r w:rsidRPr="00EA1D08">
        <w:t xml:space="preserve">posiadającemu </w:t>
      </w:r>
      <w:r w:rsidR="007A2A6F" w:rsidRPr="00EA1D08">
        <w:t xml:space="preserve">znaczące </w:t>
      </w:r>
      <w:r w:rsidRPr="00EA1D08">
        <w:t>osiągnięcia</w:t>
      </w:r>
      <w:r w:rsidRPr="00764DEF">
        <w:t xml:space="preserve"> naukowe, artystyczne lub sportowe. Warunki i tryb przyznania oraz wypłacania stypendium ministra </w:t>
      </w:r>
      <w:r w:rsidRPr="00EA1D08">
        <w:t xml:space="preserve">za </w:t>
      </w:r>
      <w:r w:rsidR="00685595" w:rsidRPr="00EA1D08">
        <w:t xml:space="preserve">znaczące </w:t>
      </w:r>
      <w:r w:rsidRPr="00EA1D08">
        <w:t>osiągnięcia</w:t>
      </w:r>
      <w:r w:rsidRPr="00764DEF">
        <w:t>, liczbę stypendiów, maksymalną wysokość oraz wzór wniosku, rodzaje osiągnięć i sposób ich udokumentowania reguluje rozporządzenie ministra właściwego do spraw szkolnictwa wyższego.</w:t>
      </w:r>
    </w:p>
    <w:p w:rsidR="00D31AB4" w:rsidRPr="00764DEF" w:rsidRDefault="00D31AB4" w:rsidP="00027497">
      <w:pPr>
        <w:pStyle w:val="Tekstpodstawowywcity2"/>
        <w:numPr>
          <w:ilvl w:val="0"/>
          <w:numId w:val="6"/>
        </w:numPr>
        <w:tabs>
          <w:tab w:val="clear" w:pos="360"/>
          <w:tab w:val="clear" w:pos="1134"/>
        </w:tabs>
        <w:spacing w:before="60" w:line="240" w:lineRule="auto"/>
        <w:ind w:left="567"/>
      </w:pPr>
      <w:r w:rsidRPr="00D961F0">
        <w:t>Zapomoga</w:t>
      </w:r>
      <w:r w:rsidRPr="00764DEF">
        <w:t xml:space="preserve"> może być przyznana studentowi, który z przyczyn losowych znalazł się przejściowo w</w:t>
      </w:r>
      <w:r w:rsidR="002D2580">
        <w:t xml:space="preserve"> </w:t>
      </w:r>
      <w:r w:rsidRPr="00764DEF">
        <w:t xml:space="preserve">trudnej </w:t>
      </w:r>
      <w:r w:rsidRPr="00EA1D08">
        <w:t xml:space="preserve">sytuacji </w:t>
      </w:r>
      <w:r w:rsidR="002C22EB" w:rsidRPr="00EA1D08">
        <w:t>życiowej.</w:t>
      </w:r>
      <w:r w:rsidR="002C22EB">
        <w:rPr>
          <w:color w:val="FF0000"/>
        </w:rPr>
        <w:t xml:space="preserve"> </w:t>
      </w:r>
    </w:p>
    <w:p w:rsidR="00D31AB4" w:rsidRPr="007B2C68" w:rsidRDefault="00D31AB4" w:rsidP="00027497">
      <w:pPr>
        <w:pStyle w:val="Tekstpodstawowywcity2"/>
        <w:numPr>
          <w:ilvl w:val="0"/>
          <w:numId w:val="6"/>
        </w:numPr>
        <w:tabs>
          <w:tab w:val="clear" w:pos="360"/>
          <w:tab w:val="clear" w:pos="1134"/>
        </w:tabs>
        <w:spacing w:before="60" w:line="240" w:lineRule="auto"/>
        <w:ind w:left="567"/>
      </w:pPr>
      <w:r w:rsidRPr="007B2C68">
        <w:lastRenderedPageBreak/>
        <w:t xml:space="preserve">Stypendium na dany semestr przysługuje: </w:t>
      </w:r>
    </w:p>
    <w:p w:rsidR="00D31AB4" w:rsidRPr="007B2C68" w:rsidRDefault="00F53188" w:rsidP="00027497">
      <w:pPr>
        <w:pStyle w:val="Tekstpodstawowywcity2"/>
        <w:numPr>
          <w:ilvl w:val="2"/>
          <w:numId w:val="8"/>
        </w:numPr>
        <w:tabs>
          <w:tab w:val="clear" w:pos="360"/>
          <w:tab w:val="clear" w:pos="851"/>
        </w:tabs>
        <w:spacing w:line="240" w:lineRule="auto"/>
        <w:ind w:left="993"/>
      </w:pPr>
      <w:r w:rsidRPr="007B2C68">
        <w:t xml:space="preserve"> </w:t>
      </w:r>
      <w:r w:rsidR="00556B51" w:rsidRPr="007B2C68">
        <w:t>s</w:t>
      </w:r>
      <w:r w:rsidR="00D31AB4" w:rsidRPr="007B2C68">
        <w:t>tudentowi, który uzyskał wpis na ten semestr, w tym wpis warunkowy, wpis warunkowy związany z przedłużeniem sesji, wpis warunkowy ze skierowaniem na</w:t>
      </w:r>
      <w:r w:rsidR="002D2580" w:rsidRPr="007B2C68">
        <w:t xml:space="preserve"> </w:t>
      </w:r>
      <w:r w:rsidR="00D31AB4" w:rsidRPr="007B2C68">
        <w:t xml:space="preserve">powtarzanie przedmiotu, </w:t>
      </w:r>
    </w:p>
    <w:p w:rsidR="00D31AB4" w:rsidRPr="007B2C68" w:rsidRDefault="00D31AB4" w:rsidP="00027497">
      <w:pPr>
        <w:pStyle w:val="Tekstpodstawowywcity2"/>
        <w:numPr>
          <w:ilvl w:val="2"/>
          <w:numId w:val="8"/>
        </w:numPr>
        <w:tabs>
          <w:tab w:val="clear" w:pos="360"/>
          <w:tab w:val="clear" w:pos="851"/>
        </w:tabs>
        <w:spacing w:before="60" w:line="240" w:lineRule="auto"/>
        <w:ind w:left="993"/>
      </w:pPr>
      <w:r w:rsidRPr="007B2C68">
        <w:t>studentowi powtarzającemu semestr studiów,</w:t>
      </w:r>
    </w:p>
    <w:p w:rsidR="00D31AB4" w:rsidRPr="007B2C68" w:rsidRDefault="00D31AB4" w:rsidP="00027497">
      <w:pPr>
        <w:pStyle w:val="Tekstpodstawowywcity2"/>
        <w:numPr>
          <w:ilvl w:val="2"/>
          <w:numId w:val="8"/>
        </w:numPr>
        <w:tabs>
          <w:tab w:val="clear" w:pos="360"/>
          <w:tab w:val="clear" w:pos="851"/>
        </w:tabs>
        <w:spacing w:before="60" w:line="240" w:lineRule="auto"/>
        <w:ind w:left="993"/>
      </w:pPr>
      <w:r w:rsidRPr="007B2C68">
        <w:t>studentowi, który otrzymał zgodę dziekana na roczny okres rozliczeniowy.</w:t>
      </w:r>
    </w:p>
    <w:p w:rsidR="00D31AB4" w:rsidRPr="00764DEF" w:rsidRDefault="00D31AB4" w:rsidP="00027497">
      <w:pPr>
        <w:pStyle w:val="Tekstpodstawowywcity2"/>
        <w:numPr>
          <w:ilvl w:val="0"/>
          <w:numId w:val="6"/>
        </w:numPr>
        <w:tabs>
          <w:tab w:val="clear" w:pos="360"/>
          <w:tab w:val="clear" w:pos="1134"/>
        </w:tabs>
        <w:spacing w:before="60" w:line="240" w:lineRule="auto"/>
        <w:ind w:left="567"/>
      </w:pPr>
      <w:r w:rsidRPr="00764DEF">
        <w:t xml:space="preserve">O przyznanie stypendium rektora lub stypendium ministra </w:t>
      </w:r>
      <w:r w:rsidRPr="00A15CF6">
        <w:t xml:space="preserve">za </w:t>
      </w:r>
      <w:r w:rsidR="005A09DD" w:rsidRPr="00A15CF6">
        <w:t xml:space="preserve">znaczące </w:t>
      </w:r>
      <w:r w:rsidRPr="00A15CF6">
        <w:t>osiągnięcia</w:t>
      </w:r>
      <w:r w:rsidRPr="00764DEF">
        <w:t>, student może ubiegać się nie wcześniej niż po zaliczeniu pierwszego roku studiów.</w:t>
      </w:r>
      <w:r w:rsidR="009465AD">
        <w:t xml:space="preserve"> </w:t>
      </w:r>
    </w:p>
    <w:p w:rsidR="00D31AB4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883F74">
        <w:t xml:space="preserve">Świadczenia, o których mowa w </w:t>
      </w:r>
      <w:r w:rsidR="004B2926" w:rsidRPr="00A15CF6">
        <w:t xml:space="preserve">ust. </w:t>
      </w:r>
      <w:r w:rsidR="00883F74" w:rsidRPr="00A15CF6">
        <w:t xml:space="preserve">5 pkt 1-4 </w:t>
      </w:r>
      <w:r w:rsidRPr="00A15CF6">
        <w:t>są</w:t>
      </w:r>
      <w:r w:rsidRPr="00883F74">
        <w:t xml:space="preserve"> przyznawane na wniosek studenta</w:t>
      </w:r>
      <w:r w:rsidR="005E5A79" w:rsidRPr="00883F74">
        <w:t xml:space="preserve"> </w:t>
      </w:r>
      <w:r w:rsidRPr="00883F74">
        <w:t xml:space="preserve">przez </w:t>
      </w:r>
      <w:r w:rsidR="00D7581C" w:rsidRPr="00A15CF6">
        <w:t>komisję stypendialną i odwoławczą komisję stypendialną. Większość członków stanowią studenci. Decyzję podpisuje przewodniczący komisji bądź upoważniony przez niego wiceprzewodniczący komisji. Rektor, w drodze decyzji administracyjnej, uchyla decyzję komisji stypendialnej lub odwoławczej kom</w:t>
      </w:r>
      <w:r w:rsidR="00AE5B68">
        <w:t>isji stypendialnej, niezgodną z </w:t>
      </w:r>
      <w:r w:rsidR="00D7581C" w:rsidRPr="00A15CF6">
        <w:t xml:space="preserve">przepisami prawa (art. 86 ust. 3-4 </w:t>
      </w:r>
      <w:r w:rsidR="00D7581C" w:rsidRPr="00A15CF6">
        <w:rPr>
          <w:i/>
          <w:iCs/>
        </w:rPr>
        <w:t>Ustawy</w:t>
      </w:r>
      <w:r w:rsidR="00D7581C" w:rsidRPr="00A15CF6">
        <w:t xml:space="preserve">). </w:t>
      </w:r>
    </w:p>
    <w:p w:rsidR="00D31AB4" w:rsidRPr="00764DEF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Stypendia rektora są przyznawane na wniosek studenta</w:t>
      </w:r>
      <w:r w:rsidR="005E5A79">
        <w:t xml:space="preserve"> </w:t>
      </w:r>
      <w:r w:rsidRPr="00764DEF">
        <w:t>przez rektora.</w:t>
      </w:r>
    </w:p>
    <w:p w:rsidR="00D31AB4" w:rsidRPr="00764DEF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Na wniosek właściwego organu samorządu studenckiego rektor przekazu</w:t>
      </w:r>
      <w:r w:rsidRPr="00A15CF6">
        <w:t>j</w:t>
      </w:r>
      <w:r w:rsidR="009465AD" w:rsidRPr="00A15CF6">
        <w:t>e</w:t>
      </w:r>
      <w:r w:rsidRPr="00A15CF6">
        <w:t xml:space="preserve"> </w:t>
      </w:r>
      <w:r w:rsidRPr="00764DEF">
        <w:t>uprawnienia w zakresie przyznawania</w:t>
      </w:r>
      <w:r w:rsidR="005E5A79">
        <w:t xml:space="preserve"> </w:t>
      </w:r>
      <w:r w:rsidRPr="00764DEF">
        <w:t>stypendium socjalnego, stypendium dla osób niepełnosprawnych,</w:t>
      </w:r>
      <w:r w:rsidR="006E10CB">
        <w:t xml:space="preserve"> </w:t>
      </w:r>
      <w:r w:rsidRPr="00764DEF">
        <w:t>zapomogi oraz stypendium rektora odpowiednio komisji</w:t>
      </w:r>
      <w:r w:rsidR="006E10CB">
        <w:t xml:space="preserve"> </w:t>
      </w:r>
      <w:r w:rsidRPr="00764DEF">
        <w:t>stypendialnej lub odwoławczej komisji stypendialnej.</w:t>
      </w:r>
    </w:p>
    <w:p w:rsidR="00D31AB4" w:rsidRPr="00764DEF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Komisję stypendialną i odwoławczą komisję stypendialną powołuje odpowiednio</w:t>
      </w:r>
      <w:r w:rsidR="006E10CB">
        <w:t xml:space="preserve"> </w:t>
      </w:r>
      <w:r w:rsidRPr="00764DEF">
        <w:t>rektor spośród studentów</w:t>
      </w:r>
      <w:r w:rsidR="006E10CB">
        <w:t xml:space="preserve"> </w:t>
      </w:r>
      <w:r w:rsidRPr="00764DEF">
        <w:t>delegowanych przez właściwy</w:t>
      </w:r>
      <w:r w:rsidR="00063BFE">
        <w:t xml:space="preserve"> organ samorządu studenckiego i </w:t>
      </w:r>
      <w:r w:rsidRPr="00764DEF">
        <w:t>pracowników uczelni,</w:t>
      </w:r>
      <w:r w:rsidR="006E10CB">
        <w:t xml:space="preserve"> </w:t>
      </w:r>
      <w:r w:rsidRPr="00764DEF">
        <w:t>przy czym studenci stanowią większość składu komisji.</w:t>
      </w:r>
    </w:p>
    <w:p w:rsidR="00D31AB4" w:rsidRPr="00764DEF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Decyzje wydane przez komisje stypendialne i odwoławczą komisję stypendialną</w:t>
      </w:r>
      <w:r w:rsidR="006E10CB">
        <w:t xml:space="preserve"> </w:t>
      </w:r>
      <w:r w:rsidRPr="00764DEF">
        <w:t>podpisują przewodniczący tych komisji lub działający z ich upoważnienia</w:t>
      </w:r>
      <w:r w:rsidR="006E10CB">
        <w:t xml:space="preserve"> </w:t>
      </w:r>
      <w:r w:rsidRPr="00764DEF">
        <w:t>wiceprzewodniczący.</w:t>
      </w:r>
    </w:p>
    <w:p w:rsidR="00D31AB4" w:rsidRPr="00764DEF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Decyzje, o których mowa w ust</w:t>
      </w:r>
      <w:r w:rsidRPr="00505B4E">
        <w:t xml:space="preserve">. </w:t>
      </w:r>
      <w:r w:rsidR="00DD4CFE" w:rsidRPr="00505B4E">
        <w:t>2</w:t>
      </w:r>
      <w:r w:rsidR="00DA40F9" w:rsidRPr="00505B4E">
        <w:t>1</w:t>
      </w:r>
      <w:r w:rsidRPr="00505B4E">
        <w:t>,</w:t>
      </w:r>
      <w:r w:rsidRPr="00764DEF">
        <w:t xml:space="preserve"> są doręczane studentowi na piśmie w ciągu 30 dni</w:t>
      </w:r>
      <w:r w:rsidR="006E10CB">
        <w:t xml:space="preserve"> </w:t>
      </w:r>
      <w:r w:rsidRPr="00764DEF">
        <w:t>od złożenia wniosku.</w:t>
      </w:r>
    </w:p>
    <w:p w:rsidR="00D31AB4" w:rsidRPr="00505B4E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W przypadku decyzji rektora w sprawie stypendium dla</w:t>
      </w:r>
      <w:r w:rsidR="006E10CB">
        <w:t xml:space="preserve"> </w:t>
      </w:r>
      <w:r w:rsidRPr="00764DEF">
        <w:t>najlepszych studentów przysługuje wniosek o ponowne rozpatrzenie sprawy</w:t>
      </w:r>
      <w:r w:rsidRPr="00505B4E">
        <w:t>.</w:t>
      </w:r>
      <w:r w:rsidR="009D3826" w:rsidRPr="00505B4E">
        <w:t xml:space="preserve"> Od decyzji rektora, orzeczenia komisji stypendialnej i odwoławczej komisji stypendialnej stosowane są przepisy </w:t>
      </w:r>
      <w:r w:rsidR="009D3826" w:rsidRPr="00505B4E">
        <w:rPr>
          <w:i/>
          <w:iCs/>
        </w:rPr>
        <w:t xml:space="preserve">Kodeksu postępowania administracyjnego, </w:t>
      </w:r>
      <w:r w:rsidR="009D3826" w:rsidRPr="00505B4E">
        <w:t>a także przepisy dotyczące zaskarżenia decyzji do sądu administracyjnego.</w:t>
      </w:r>
    </w:p>
    <w:p w:rsidR="00D31AB4" w:rsidRPr="00CE1C28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  <w:rPr>
          <w:strike/>
        </w:rPr>
      </w:pPr>
      <w:r w:rsidRPr="00764DEF">
        <w:t>Nadzór nad działalnością komisji stypendialnej i odwoławczej komisji stypendialnej</w:t>
      </w:r>
      <w:r w:rsidR="006E10CB">
        <w:t xml:space="preserve"> </w:t>
      </w:r>
      <w:r w:rsidRPr="00764DEF">
        <w:t>sprawu</w:t>
      </w:r>
      <w:r w:rsidRPr="00505B4E">
        <w:t>j</w:t>
      </w:r>
      <w:r w:rsidR="006B39B6" w:rsidRPr="00505B4E">
        <w:t>e</w:t>
      </w:r>
      <w:r w:rsidRPr="00764DEF">
        <w:t xml:space="preserve"> </w:t>
      </w:r>
      <w:r w:rsidR="00505B4E">
        <w:t>rektor.</w:t>
      </w:r>
    </w:p>
    <w:p w:rsidR="00D31AB4" w:rsidRPr="00764DEF" w:rsidRDefault="00D31AB4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 xml:space="preserve">Student może równocześnie otrzymywać stypendium rektora i stypendium ministra za </w:t>
      </w:r>
      <w:r w:rsidR="00604BC0" w:rsidRPr="00D13457">
        <w:t xml:space="preserve">znaczące </w:t>
      </w:r>
      <w:r w:rsidRPr="00764DEF">
        <w:t xml:space="preserve">osiągnięcia. Otrzymanie tych </w:t>
      </w:r>
      <w:r w:rsidRPr="00D13457">
        <w:t>stypendiów</w:t>
      </w:r>
      <w:r w:rsidR="00E402CA">
        <w:t xml:space="preserve"> </w:t>
      </w:r>
      <w:r w:rsidRPr="00764DEF">
        <w:t>nie wyklucza prawa studenta do świadczeń pomocy materialnej oraz prawa do</w:t>
      </w:r>
      <w:r w:rsidR="00E402CA">
        <w:t xml:space="preserve"> </w:t>
      </w:r>
      <w:r w:rsidRPr="00764DEF">
        <w:t>otrzymywania stypendium przyznawanego przez organy samorządu terytorialnego</w:t>
      </w:r>
      <w:r w:rsidR="00E402CA">
        <w:t xml:space="preserve"> </w:t>
      </w:r>
      <w:r w:rsidRPr="00764DEF">
        <w:t>oraz pracodawców, a także pochodzących ze środków funduszy strukturalnych Unii</w:t>
      </w:r>
      <w:r w:rsidR="00E402CA">
        <w:t xml:space="preserve"> </w:t>
      </w:r>
      <w:r w:rsidRPr="00764DEF">
        <w:t>Europejskiej.</w:t>
      </w:r>
    </w:p>
    <w:p w:rsidR="005B72F3" w:rsidRPr="00AD06C4" w:rsidRDefault="005B72F3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AD06C4">
        <w:t xml:space="preserve">Stypendia, o których mowa § 1 ust. 5 pkt 1-3, są przyznawane na semestr lub rok akademicki oraz wypłacane co miesiąc przez </w:t>
      </w:r>
      <w:r w:rsidRPr="0045472D">
        <w:rPr>
          <w:highlight w:val="yellow"/>
        </w:rPr>
        <w:t xml:space="preserve">okres </w:t>
      </w:r>
      <w:r w:rsidR="0067703D" w:rsidRPr="0045472D">
        <w:rPr>
          <w:highlight w:val="yellow"/>
        </w:rPr>
        <w:t>9</w:t>
      </w:r>
      <w:r w:rsidRPr="0045472D">
        <w:rPr>
          <w:highlight w:val="yellow"/>
        </w:rPr>
        <w:t xml:space="preserve"> miesięcy,</w:t>
      </w:r>
      <w:bookmarkStart w:id="0" w:name="_GoBack"/>
      <w:bookmarkEnd w:id="0"/>
      <w:r w:rsidRPr="00AD06C4">
        <w:t xml:space="preserve"> natomiast gdy kształcenie trwa semestr – przez okres do 5 miesięcy (art. 92 ust. </w:t>
      </w:r>
      <w:r w:rsidR="00AB57A6" w:rsidRPr="00AD06C4">
        <w:t xml:space="preserve">1 </w:t>
      </w:r>
      <w:r w:rsidRPr="00AD06C4">
        <w:rPr>
          <w:i/>
          <w:iCs/>
        </w:rPr>
        <w:t>Ustawy</w:t>
      </w:r>
      <w:r w:rsidRPr="00AD06C4">
        <w:t xml:space="preserve">). </w:t>
      </w:r>
    </w:p>
    <w:p w:rsidR="00DC20E0" w:rsidRPr="00764DEF" w:rsidRDefault="00DC20E0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 xml:space="preserve">Stypendia, o których mowa w § </w:t>
      </w:r>
      <w:r w:rsidRPr="00AD06C4">
        <w:t xml:space="preserve">1 </w:t>
      </w:r>
      <w:r w:rsidR="001F523A" w:rsidRPr="00AD06C4">
        <w:t>ust. 5 pkt 1-3</w:t>
      </w:r>
      <w:r w:rsidRPr="00AD06C4">
        <w:t>,</w:t>
      </w:r>
      <w:r w:rsidRPr="00764DEF">
        <w:t xml:space="preserve"> są przyznawane na rok akademicki,</w:t>
      </w:r>
      <w:r w:rsidR="00FE3ADC">
        <w:t xml:space="preserve"> </w:t>
      </w:r>
      <w:r w:rsidR="00063BFE">
        <w:t>a </w:t>
      </w:r>
      <w:r w:rsidRPr="00764DEF">
        <w:t xml:space="preserve">stypendium ministra, o którym mowa w § </w:t>
      </w:r>
      <w:r w:rsidRPr="00AD06C4">
        <w:t xml:space="preserve">1 </w:t>
      </w:r>
      <w:r w:rsidR="001F523A" w:rsidRPr="00AD06C4">
        <w:t>ust. 5 pkt 4</w:t>
      </w:r>
      <w:r w:rsidRPr="00AD06C4">
        <w:t>, na rok</w:t>
      </w:r>
      <w:r w:rsidRPr="00764DEF">
        <w:t xml:space="preserve"> akademicki,</w:t>
      </w:r>
      <w:r w:rsidR="00FE3ADC">
        <w:t xml:space="preserve"> </w:t>
      </w:r>
      <w:r w:rsidR="00063BFE">
        <w:t>z </w:t>
      </w:r>
      <w:r w:rsidRPr="00764DEF">
        <w:t>wyjątkiem przypadku gdy ostatni rok studiów, zgodnie z planem studiów trwa jeden</w:t>
      </w:r>
      <w:r w:rsidR="00FE3ADC">
        <w:t xml:space="preserve"> </w:t>
      </w:r>
      <w:r w:rsidRPr="00764DEF">
        <w:t>semestr.</w:t>
      </w:r>
      <w:r w:rsidR="001F523A">
        <w:t xml:space="preserve"> </w:t>
      </w:r>
    </w:p>
    <w:p w:rsidR="00DC20E0" w:rsidRPr="00764DEF" w:rsidRDefault="00DC20E0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 xml:space="preserve">Stypendia, o których mowa w § </w:t>
      </w:r>
      <w:r w:rsidRPr="00AD06C4">
        <w:t xml:space="preserve">1 </w:t>
      </w:r>
      <w:r w:rsidR="001F523A" w:rsidRPr="00AD06C4">
        <w:t>ust. 5 pkt 1-3</w:t>
      </w:r>
      <w:r w:rsidR="001F523A">
        <w:rPr>
          <w:color w:val="FF0000"/>
        </w:rPr>
        <w:t xml:space="preserve"> </w:t>
      </w:r>
      <w:r w:rsidRPr="00764DEF">
        <w:t>wypłacane są co miesiąc.</w:t>
      </w:r>
    </w:p>
    <w:p w:rsidR="00DC20E0" w:rsidRPr="00764DEF" w:rsidRDefault="00DC20E0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Student studiujący równocześnie na kilku kierunkach studiów może otrzymać</w:t>
      </w:r>
      <w:r w:rsidR="00FE3ADC">
        <w:t xml:space="preserve"> </w:t>
      </w:r>
      <w:r w:rsidRPr="00764DEF">
        <w:t>stypendium socjalne, stypendium dla osób niepełnosprawnych, zapomogę,</w:t>
      </w:r>
      <w:r w:rsidR="00FE3ADC">
        <w:t xml:space="preserve"> </w:t>
      </w:r>
      <w:r w:rsidRPr="00764DEF">
        <w:t xml:space="preserve">stypendium </w:t>
      </w:r>
      <w:r w:rsidRPr="00764DEF">
        <w:lastRenderedPageBreak/>
        <w:t xml:space="preserve">rektora i stypendium ministra </w:t>
      </w:r>
      <w:r w:rsidRPr="00AD06C4">
        <w:t xml:space="preserve">za </w:t>
      </w:r>
      <w:r w:rsidR="00CD6031" w:rsidRPr="00AD06C4">
        <w:t>znaczące</w:t>
      </w:r>
      <w:r w:rsidR="00CD6031">
        <w:rPr>
          <w:color w:val="FF0000"/>
        </w:rPr>
        <w:t xml:space="preserve"> </w:t>
      </w:r>
      <w:r w:rsidRPr="00764DEF">
        <w:t>osiągnięcia tylko na jednym, wskazanym przez studenta kierunku studiów.</w:t>
      </w:r>
    </w:p>
    <w:p w:rsidR="00DC20E0" w:rsidRPr="00764DEF" w:rsidRDefault="00DC20E0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Studentowi, który po ukończeniu jednego kierunku studiów kontynuuje naukę na</w:t>
      </w:r>
      <w:r w:rsidR="00D30E10">
        <w:t xml:space="preserve"> </w:t>
      </w:r>
      <w:r w:rsidRPr="00764DEF">
        <w:t>drugim kierunku studiów, nie przysługują świadczenia, o których mowa w § 1 ust</w:t>
      </w:r>
      <w:r w:rsidRPr="00AD06C4">
        <w:t xml:space="preserve">. </w:t>
      </w:r>
      <w:r w:rsidR="008F6CAA" w:rsidRPr="00AD06C4">
        <w:t>5</w:t>
      </w:r>
      <w:r w:rsidR="00556B51" w:rsidRPr="00AD06C4">
        <w:t>.</w:t>
      </w:r>
      <w:r w:rsidR="008F6CAA">
        <w:t xml:space="preserve"> </w:t>
      </w:r>
    </w:p>
    <w:p w:rsidR="008F6CAA" w:rsidRPr="0024494F" w:rsidRDefault="008F6CAA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24494F">
        <w:t xml:space="preserve">Rektor, w porozumieniu z samorządem studenckim, dokonuje podziału dotacji ze środków finansowych, o których mowa w art. 365 </w:t>
      </w:r>
      <w:r w:rsidR="00CC420A" w:rsidRPr="0024494F">
        <w:t>pkt 3</w:t>
      </w:r>
      <w:r w:rsidR="00BC079D" w:rsidRPr="0024494F">
        <w:t xml:space="preserve"> </w:t>
      </w:r>
      <w:r w:rsidR="00BC079D" w:rsidRPr="0024494F">
        <w:rPr>
          <w:i/>
          <w:iCs/>
        </w:rPr>
        <w:t>Ustawy</w:t>
      </w:r>
      <w:r w:rsidR="00BC079D" w:rsidRPr="0024494F">
        <w:t xml:space="preserve">. </w:t>
      </w:r>
      <w:r w:rsidR="001B766C" w:rsidRPr="0024494F">
        <w:t xml:space="preserve">Dotacja ta </w:t>
      </w:r>
      <w:r w:rsidRPr="0024494F">
        <w:t>wydatkowan</w:t>
      </w:r>
      <w:r w:rsidR="001B766C" w:rsidRPr="0024494F">
        <w:t>a</w:t>
      </w:r>
      <w:r w:rsidRPr="0024494F">
        <w:t xml:space="preserve"> w danym roku na stypendia rektora stanowi nie więcej niż 60 % środków wydatkowanych łącznie w danym roku na stypendia rektora, stypendia socjalne oraz zapomogi (art. 414 ust. 1 i ust. 3 </w:t>
      </w:r>
      <w:r w:rsidRPr="0024494F">
        <w:rPr>
          <w:i/>
          <w:iCs/>
        </w:rPr>
        <w:t>Ustawy</w:t>
      </w:r>
      <w:r w:rsidRPr="0024494F">
        <w:t>).</w:t>
      </w:r>
    </w:p>
    <w:p w:rsidR="00E473B8" w:rsidRPr="00212E22" w:rsidRDefault="00E473B8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212E22">
        <w:t xml:space="preserve">Łączna miesięczna kwota stypendiów (stypendium socjalne i stypendium rektora) dla studenta nie może być wyższa, niż 38 % wynagrodzenia profesora (art. 92 ust. 3). </w:t>
      </w:r>
    </w:p>
    <w:p w:rsidR="00DC20E0" w:rsidRPr="00E473B8" w:rsidRDefault="00DC20E0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764DEF">
        <w:t>Student jest obowiązany do złożenia oświadczenia o niepobieraniu świadczeń pomocy materialnej na więcej niż jednym kierunku.</w:t>
      </w:r>
    </w:p>
    <w:p w:rsidR="006A6A03" w:rsidRPr="0024494F" w:rsidRDefault="00E473B8" w:rsidP="00027497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24494F">
        <w:t xml:space="preserve">Studentowi nie przysługują świadczenia </w:t>
      </w:r>
      <w:r w:rsidR="006A6A03" w:rsidRPr="0024494F">
        <w:t>(stypendium socjalne, stypendium dla osób niepełnosprawnych, zapomoga, stypendium rektora), posiadającemu tytuł zawodowy:</w:t>
      </w:r>
    </w:p>
    <w:p w:rsidR="00E473B8" w:rsidRPr="0024494F" w:rsidRDefault="006A6A03" w:rsidP="00027497">
      <w:pPr>
        <w:pStyle w:val="Akapitzlist"/>
        <w:numPr>
          <w:ilvl w:val="1"/>
          <w:numId w:val="9"/>
        </w:numPr>
        <w:tabs>
          <w:tab w:val="clear" w:pos="900"/>
        </w:tabs>
        <w:ind w:left="993" w:hanging="426"/>
        <w:jc w:val="both"/>
      </w:pPr>
      <w:r w:rsidRPr="0024494F">
        <w:t>magistra, magistra inżyniera albo równorzędny,</w:t>
      </w:r>
    </w:p>
    <w:p w:rsidR="006A6A03" w:rsidRPr="0024494F" w:rsidRDefault="006A6A03" w:rsidP="00027497">
      <w:pPr>
        <w:pStyle w:val="Akapitzlist"/>
        <w:numPr>
          <w:ilvl w:val="1"/>
          <w:numId w:val="9"/>
        </w:numPr>
        <w:tabs>
          <w:tab w:val="clear" w:pos="900"/>
        </w:tabs>
        <w:ind w:left="993" w:hanging="426"/>
        <w:jc w:val="both"/>
      </w:pPr>
      <w:r w:rsidRPr="0024494F">
        <w:t>licencjata, inżyniera albo równorzędny, jeżeli ponownie podejmuje studia pierwszego stopnia.</w:t>
      </w:r>
    </w:p>
    <w:p w:rsidR="006A6A03" w:rsidRPr="0024494F" w:rsidRDefault="006A6A03" w:rsidP="0024494F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24494F">
        <w:t xml:space="preserve">Przepisy, zawarte w </w:t>
      </w:r>
      <w:r w:rsidR="0024494F" w:rsidRPr="0024494F">
        <w:t>pkt</w:t>
      </w:r>
      <w:r w:rsidRPr="0024494F">
        <w:t>. 1</w:t>
      </w:r>
      <w:r w:rsidR="0024494F" w:rsidRPr="0024494F">
        <w:t>)</w:t>
      </w:r>
      <w:r w:rsidRPr="0024494F">
        <w:t xml:space="preserve"> stosuje się do osób posiadających tytuły zawodowe uzyskane za granicą.</w:t>
      </w:r>
    </w:p>
    <w:p w:rsidR="006A6A03" w:rsidRPr="00212E22" w:rsidRDefault="006A6A03" w:rsidP="0024494F">
      <w:pPr>
        <w:pStyle w:val="Akapitzlist"/>
        <w:numPr>
          <w:ilvl w:val="0"/>
          <w:numId w:val="6"/>
        </w:numPr>
        <w:tabs>
          <w:tab w:val="clear" w:pos="1134"/>
        </w:tabs>
        <w:ind w:left="567"/>
        <w:jc w:val="both"/>
      </w:pPr>
      <w:r w:rsidRPr="0024494F">
        <w:t xml:space="preserve">W przypadku, gdy niepełnosprawność powstała w trakcie studiów lub po uzyskaniu tytułu zawodowego, student może otrzymać świadczenie tylko na jednym kolejnym kierunku studiów, jednak nie dłużej, niż przez okres 6 lat (art. 93 </w:t>
      </w:r>
      <w:r w:rsidRPr="0024494F">
        <w:rPr>
          <w:i/>
          <w:iCs/>
        </w:rPr>
        <w:t>Ustawy</w:t>
      </w:r>
      <w:r w:rsidRPr="0024494F">
        <w:t>).</w:t>
      </w:r>
      <w:r w:rsidRPr="00212E22">
        <w:t xml:space="preserve"> </w:t>
      </w:r>
    </w:p>
    <w:p w:rsidR="00D31AB4" w:rsidRPr="00764DEF" w:rsidRDefault="00D31AB4" w:rsidP="00DC20E0">
      <w:pPr>
        <w:pStyle w:val="Tekstpodstawowywcity2"/>
        <w:tabs>
          <w:tab w:val="clear" w:pos="360"/>
          <w:tab w:val="num" w:pos="900"/>
          <w:tab w:val="num" w:pos="1440"/>
        </w:tabs>
        <w:spacing w:before="60" w:line="240" w:lineRule="auto"/>
        <w:ind w:left="0" w:firstLine="0"/>
      </w:pPr>
    </w:p>
    <w:p w:rsidR="00DC20E0" w:rsidRPr="00764DEF" w:rsidRDefault="00DC20E0" w:rsidP="00DC20E0">
      <w:pPr>
        <w:pStyle w:val="Tekstpodstawowywcity2"/>
        <w:tabs>
          <w:tab w:val="clear" w:pos="360"/>
          <w:tab w:val="num" w:pos="900"/>
          <w:tab w:val="num" w:pos="1440"/>
        </w:tabs>
        <w:spacing w:before="60" w:line="240" w:lineRule="auto"/>
        <w:ind w:left="0" w:firstLine="0"/>
      </w:pPr>
    </w:p>
    <w:p w:rsidR="00D8031C" w:rsidRPr="00063BFE" w:rsidRDefault="00D8031C" w:rsidP="00063BFE">
      <w:pPr>
        <w:spacing w:line="360" w:lineRule="auto"/>
        <w:jc w:val="center"/>
        <w:rPr>
          <w:b/>
          <w:sz w:val="28"/>
          <w:szCs w:val="28"/>
        </w:rPr>
      </w:pPr>
      <w:r w:rsidRPr="00063BFE">
        <w:rPr>
          <w:b/>
          <w:sz w:val="28"/>
          <w:szCs w:val="28"/>
        </w:rPr>
        <w:t>Rozdział II</w:t>
      </w:r>
    </w:p>
    <w:p w:rsidR="00DC20E0" w:rsidRPr="00063BFE" w:rsidRDefault="00DC20E0" w:rsidP="00DC20E0">
      <w:pPr>
        <w:jc w:val="center"/>
        <w:rPr>
          <w:b/>
          <w:caps/>
          <w:sz w:val="28"/>
          <w:szCs w:val="28"/>
        </w:rPr>
      </w:pPr>
      <w:r w:rsidRPr="00063BFE">
        <w:rPr>
          <w:b/>
          <w:caps/>
          <w:sz w:val="28"/>
          <w:szCs w:val="28"/>
        </w:rPr>
        <w:t>Stypendium socjalne</w:t>
      </w:r>
    </w:p>
    <w:p w:rsidR="00DC20E0" w:rsidRPr="00764DEF" w:rsidRDefault="00DC20E0" w:rsidP="00DC20E0">
      <w:pPr>
        <w:pStyle w:val="Tekstpodstawowywcity2"/>
        <w:tabs>
          <w:tab w:val="clear" w:pos="360"/>
          <w:tab w:val="num" w:pos="900"/>
          <w:tab w:val="num" w:pos="1440"/>
        </w:tabs>
        <w:spacing w:before="60" w:line="240" w:lineRule="auto"/>
        <w:ind w:left="0" w:firstLine="0"/>
        <w:rPr>
          <w:b/>
        </w:rPr>
      </w:pPr>
    </w:p>
    <w:p w:rsidR="00DC20E0" w:rsidRPr="00764DEF" w:rsidRDefault="00DC20E0" w:rsidP="00DC20E0">
      <w:pPr>
        <w:jc w:val="center"/>
        <w:rPr>
          <w:b/>
        </w:rPr>
      </w:pPr>
      <w:r w:rsidRPr="00764DEF">
        <w:rPr>
          <w:b/>
        </w:rPr>
        <w:t>§ 2</w:t>
      </w:r>
    </w:p>
    <w:p w:rsidR="00DC20E0" w:rsidRPr="00764DEF" w:rsidRDefault="00DC20E0" w:rsidP="00DC20E0">
      <w:pPr>
        <w:jc w:val="center"/>
      </w:pPr>
    </w:p>
    <w:p w:rsidR="00DC20E0" w:rsidRPr="00764DEF" w:rsidRDefault="00DC20E0" w:rsidP="00027497">
      <w:pPr>
        <w:pStyle w:val="Akapitzlist"/>
        <w:numPr>
          <w:ilvl w:val="0"/>
          <w:numId w:val="10"/>
        </w:numPr>
        <w:ind w:left="567"/>
        <w:jc w:val="both"/>
      </w:pPr>
      <w:r w:rsidRPr="00764DEF">
        <w:t xml:space="preserve">Stypendium socjalne ma prawo otrzymywać student znajdujący się w trudnej sytuacji materialnej. </w:t>
      </w:r>
      <w:r w:rsidR="00C20318" w:rsidRPr="00764DEF">
        <w:t>Wypełnione w</w:t>
      </w:r>
      <w:r w:rsidRPr="00764DEF">
        <w:t>nios</w:t>
      </w:r>
      <w:r w:rsidR="00C20318" w:rsidRPr="00764DEF">
        <w:t>ki stypendialne składa się do właściwego dziekanatu</w:t>
      </w:r>
      <w:r w:rsidR="00D34884" w:rsidRPr="00764DEF">
        <w:t xml:space="preserve">. </w:t>
      </w:r>
      <w:r w:rsidRPr="00764DEF">
        <w:t xml:space="preserve">Termin uruchomienia programu oraz termin </w:t>
      </w:r>
      <w:r w:rsidRPr="00212E22">
        <w:t>składania</w:t>
      </w:r>
      <w:r w:rsidR="00317E4B" w:rsidRPr="00212E22">
        <w:t xml:space="preserve"> </w:t>
      </w:r>
      <w:r w:rsidRPr="00212E22">
        <w:t xml:space="preserve">kompletu dokumentów </w:t>
      </w:r>
      <w:r w:rsidR="001E02D0" w:rsidRPr="00212E22">
        <w:t xml:space="preserve">będzie podawany </w:t>
      </w:r>
      <w:r w:rsidR="001E02D0" w:rsidRPr="00A57B1A">
        <w:t>do 14 </w:t>
      </w:r>
      <w:r w:rsidRPr="00A57B1A">
        <w:t>dni</w:t>
      </w:r>
      <w:r w:rsidRPr="00212E22">
        <w:t xml:space="preserve"> od rozpoczęcia roku</w:t>
      </w:r>
      <w:r w:rsidR="00317E4B" w:rsidRPr="00212E22">
        <w:t xml:space="preserve"> </w:t>
      </w:r>
      <w:r w:rsidRPr="00212E22">
        <w:t>akademickie</w:t>
      </w:r>
      <w:r w:rsidR="00D34884" w:rsidRPr="00212E22">
        <w:t>go</w:t>
      </w:r>
      <w:r w:rsidR="00D34884" w:rsidRPr="00764DEF">
        <w:t xml:space="preserve"> przez </w:t>
      </w:r>
      <w:r w:rsidR="00AF00BA" w:rsidRPr="00764DEF">
        <w:t xml:space="preserve">właściwy </w:t>
      </w:r>
      <w:r w:rsidR="00D34884" w:rsidRPr="00764DEF">
        <w:t>dziekanat Uczelni</w:t>
      </w:r>
      <w:r w:rsidR="00AA594E" w:rsidRPr="00764DEF">
        <w:t xml:space="preserve">. </w:t>
      </w:r>
      <w:r w:rsidRPr="00764DEF">
        <w:t>Stypendium socjalne przyznawane jes</w:t>
      </w:r>
      <w:r w:rsidR="00AE5B68">
        <w:t>t na okres roku akademickiego i </w:t>
      </w:r>
      <w:r w:rsidRPr="00764DEF">
        <w:t>wypłacane przez dziewięć miesięcy (październik –czerwiec).</w:t>
      </w:r>
    </w:p>
    <w:p w:rsidR="00DC20E0" w:rsidRPr="00212E22" w:rsidRDefault="00DC20E0" w:rsidP="00027497">
      <w:pPr>
        <w:pStyle w:val="Akapitzlist"/>
        <w:numPr>
          <w:ilvl w:val="0"/>
          <w:numId w:val="10"/>
        </w:numPr>
        <w:ind w:left="567"/>
        <w:jc w:val="both"/>
      </w:pPr>
      <w:r w:rsidRPr="00764DEF">
        <w:t>Podstawą przyznania stypendium socjalnego jest przeciętny miesięczny dochód netto</w:t>
      </w:r>
      <w:r w:rsidR="00AC4F34">
        <w:t xml:space="preserve"> </w:t>
      </w:r>
      <w:r w:rsidRPr="00764DEF">
        <w:t xml:space="preserve">na </w:t>
      </w:r>
      <w:r w:rsidRPr="00212E22">
        <w:t>jednego członka rodziny studenta uzyskany w roku kalendarzowym</w:t>
      </w:r>
      <w:r w:rsidR="00AC4F34" w:rsidRPr="00212E22">
        <w:t xml:space="preserve"> </w:t>
      </w:r>
      <w:r w:rsidRPr="00212E22">
        <w:t>poprzedzającym rok akademicki.</w:t>
      </w:r>
    </w:p>
    <w:p w:rsidR="00DC20E0" w:rsidRPr="00212E22" w:rsidRDefault="00DC20E0" w:rsidP="00027497">
      <w:pPr>
        <w:pStyle w:val="Akapitzlist"/>
        <w:numPr>
          <w:ilvl w:val="0"/>
          <w:numId w:val="10"/>
        </w:numPr>
        <w:ind w:left="567"/>
        <w:jc w:val="both"/>
      </w:pPr>
      <w:r w:rsidRPr="00212E22">
        <w:t>Przeciętny miesięczny dochód</w:t>
      </w:r>
      <w:r w:rsidRPr="00764DEF">
        <w:t xml:space="preserve"> przypadający na jedną osobę w rodzinie ustala się,</w:t>
      </w:r>
      <w:r w:rsidR="00AC4F34">
        <w:t xml:space="preserve"> </w:t>
      </w:r>
      <w:r w:rsidRPr="00764DEF">
        <w:t xml:space="preserve">dzieląc łączną kwotę dochodów netto uzyskanych przez </w:t>
      </w:r>
      <w:r w:rsidRPr="00212E22">
        <w:t>wszystkich pełnoletnich</w:t>
      </w:r>
      <w:r w:rsidR="00AC4F34" w:rsidRPr="00212E22">
        <w:t xml:space="preserve"> </w:t>
      </w:r>
      <w:r w:rsidRPr="00212E22">
        <w:t>członków rodziny (w tym studenta) w ostatnim roku podatkowym przez liczbę 12</w:t>
      </w:r>
      <w:r w:rsidR="00AC4F34" w:rsidRPr="00212E22">
        <w:t xml:space="preserve"> </w:t>
      </w:r>
      <w:r w:rsidR="00AE5B68">
        <w:t>i </w:t>
      </w:r>
      <w:r w:rsidRPr="00212E22">
        <w:t>przez liczbę członków rodziny pozostających we wspólnym gospodarstwie</w:t>
      </w:r>
      <w:r w:rsidR="00AC4F34" w:rsidRPr="00212E22">
        <w:t xml:space="preserve"> </w:t>
      </w:r>
      <w:r w:rsidRPr="00212E22">
        <w:t>domowym.</w:t>
      </w:r>
    </w:p>
    <w:p w:rsidR="00DC20E0" w:rsidRPr="00212E22" w:rsidRDefault="00DC20E0" w:rsidP="00027497">
      <w:pPr>
        <w:pStyle w:val="Akapitzlist"/>
        <w:numPr>
          <w:ilvl w:val="0"/>
          <w:numId w:val="10"/>
        </w:numPr>
        <w:ind w:left="567"/>
        <w:jc w:val="both"/>
      </w:pPr>
      <w:r w:rsidRPr="00212E22">
        <w:t>Rektor w porozumieniu z uczelnianym organem samorządu studenckiego ustala</w:t>
      </w:r>
      <w:r w:rsidR="00AC4F34" w:rsidRPr="00212E22">
        <w:t xml:space="preserve"> </w:t>
      </w:r>
      <w:r w:rsidRPr="00212E22">
        <w:t>wysokość dochodu na osobę w rodzinie studenta uprawniającą do ubiegania się</w:t>
      </w:r>
      <w:r w:rsidR="00AC4F34" w:rsidRPr="00212E22">
        <w:t xml:space="preserve"> </w:t>
      </w:r>
      <w:r w:rsidR="00AE5B68">
        <w:t>o </w:t>
      </w:r>
      <w:r w:rsidRPr="00212E22">
        <w:t>stypendium socjalne.</w:t>
      </w:r>
    </w:p>
    <w:p w:rsidR="00DC20E0" w:rsidRPr="00A57B1A" w:rsidRDefault="00DC20E0" w:rsidP="00027497">
      <w:pPr>
        <w:pStyle w:val="Akapitzlist"/>
        <w:numPr>
          <w:ilvl w:val="0"/>
          <w:numId w:val="10"/>
        </w:numPr>
        <w:ind w:left="567"/>
        <w:jc w:val="both"/>
      </w:pPr>
      <w:r w:rsidRPr="00764DEF">
        <w:t>Wysokość dochodu, o którym mowa w ust. 2, nie może być niższa niż 1,30 kwoty,</w:t>
      </w:r>
      <w:r w:rsidR="00AC4F34">
        <w:t xml:space="preserve"> </w:t>
      </w:r>
      <w:r w:rsidR="00AE5B68">
        <w:t>o </w:t>
      </w:r>
      <w:r w:rsidRPr="00764DEF">
        <w:t xml:space="preserve">której </w:t>
      </w:r>
      <w:r w:rsidRPr="00A57B1A">
        <w:t>mowa w art. 8 ust. 1 pkt 2 ustawy z dnia 12 marca 2004 r</w:t>
      </w:r>
      <w:r w:rsidRPr="00AE5B68">
        <w:rPr>
          <w:i/>
          <w:iCs/>
        </w:rPr>
        <w:t>. o pomocy</w:t>
      </w:r>
      <w:r w:rsidR="00AC4F34" w:rsidRPr="00AE5B68">
        <w:rPr>
          <w:i/>
          <w:iCs/>
        </w:rPr>
        <w:t xml:space="preserve"> </w:t>
      </w:r>
      <w:r w:rsidRPr="00AE5B68">
        <w:rPr>
          <w:i/>
          <w:iCs/>
        </w:rPr>
        <w:t>społecznej</w:t>
      </w:r>
      <w:r w:rsidR="00063BFE">
        <w:t xml:space="preserve"> (Dz. U. z </w:t>
      </w:r>
      <w:r w:rsidR="00080AA7" w:rsidRPr="00A57B1A">
        <w:t xml:space="preserve">2019 </w:t>
      </w:r>
      <w:r w:rsidRPr="00A57B1A">
        <w:t>r.</w:t>
      </w:r>
      <w:r w:rsidR="00080AA7" w:rsidRPr="00A57B1A">
        <w:t xml:space="preserve"> poz. 1507, 1622, 1690 i 1818</w:t>
      </w:r>
      <w:r w:rsidRPr="00A57B1A">
        <w:t>) oraz wyższa niż 1,30</w:t>
      </w:r>
      <w:r w:rsidR="00AC4F34" w:rsidRPr="00A57B1A">
        <w:t xml:space="preserve"> </w:t>
      </w:r>
      <w:r w:rsidR="00063BFE">
        <w:t xml:space="preserve">sumy kwot </w:t>
      </w:r>
      <w:r w:rsidR="00063BFE">
        <w:lastRenderedPageBreak/>
        <w:t>określonych w </w:t>
      </w:r>
      <w:r w:rsidRPr="00A57B1A">
        <w:t>art. 5 ust. 1 i art. 6 ust. 2 pkt 3 ustawy z dnia 28 listopada</w:t>
      </w:r>
      <w:r w:rsidR="00AC4F34" w:rsidRPr="00A57B1A">
        <w:t xml:space="preserve"> </w:t>
      </w:r>
      <w:r w:rsidRPr="00A57B1A">
        <w:t xml:space="preserve">2003 r. </w:t>
      </w:r>
      <w:r w:rsidR="00AE5B68">
        <w:rPr>
          <w:i/>
          <w:iCs/>
        </w:rPr>
        <w:t>o </w:t>
      </w:r>
      <w:r w:rsidRPr="00AE5B68">
        <w:rPr>
          <w:i/>
          <w:iCs/>
        </w:rPr>
        <w:t>świadczeniach rodzinnych</w:t>
      </w:r>
      <w:r w:rsidRPr="00A57B1A">
        <w:t xml:space="preserve"> (Dz. U. z.</w:t>
      </w:r>
      <w:r w:rsidR="00C90CEB" w:rsidRPr="00A57B1A">
        <w:t xml:space="preserve"> 2018 r. poz. 2220, z </w:t>
      </w:r>
      <w:proofErr w:type="spellStart"/>
      <w:r w:rsidR="00C90CEB" w:rsidRPr="00A57B1A">
        <w:t>pózn</w:t>
      </w:r>
      <w:proofErr w:type="spellEnd"/>
      <w:r w:rsidR="00C90CEB" w:rsidRPr="00A57B1A">
        <w:t>. zm.</w:t>
      </w:r>
      <w:r w:rsidRPr="00A57B1A">
        <w:t>).</w:t>
      </w:r>
      <w:r w:rsidR="00AC4F34" w:rsidRPr="00A57B1A">
        <w:t xml:space="preserve"> </w:t>
      </w:r>
    </w:p>
    <w:p w:rsidR="00330697" w:rsidRPr="00A57B1A" w:rsidRDefault="00330697" w:rsidP="00027497">
      <w:pPr>
        <w:pStyle w:val="Akapitzlist"/>
        <w:numPr>
          <w:ilvl w:val="0"/>
          <w:numId w:val="11"/>
        </w:numPr>
        <w:ind w:hanging="433"/>
        <w:jc w:val="both"/>
      </w:pPr>
      <w:r w:rsidRPr="00A57B1A">
        <w:t xml:space="preserve">w szczególnie uzasadnionych przypadkach student może otrzymać stypendium socjalne w zwiększonej wysokości (art. 87 pkt 3 </w:t>
      </w:r>
      <w:r w:rsidRPr="0031132C">
        <w:rPr>
          <w:i/>
          <w:iCs/>
        </w:rPr>
        <w:t>Ustawy</w:t>
      </w:r>
      <w:r w:rsidRPr="00A57B1A">
        <w:t xml:space="preserve">). </w:t>
      </w:r>
    </w:p>
    <w:p w:rsidR="00DC20E0" w:rsidRPr="00A57B1A" w:rsidRDefault="00DC20E0" w:rsidP="00027497">
      <w:pPr>
        <w:pStyle w:val="Akapitzlist"/>
        <w:numPr>
          <w:ilvl w:val="0"/>
          <w:numId w:val="10"/>
        </w:numPr>
        <w:ind w:left="567"/>
        <w:jc w:val="both"/>
      </w:pPr>
      <w:r w:rsidRPr="00A57B1A">
        <w:t>Przy ustalaniu wysokości dochodu uprawniającego studenta do ubiegania się</w:t>
      </w:r>
      <w:r w:rsidR="00AC4F34" w:rsidRPr="00A57B1A">
        <w:t xml:space="preserve"> </w:t>
      </w:r>
      <w:r w:rsidRPr="00A57B1A">
        <w:t xml:space="preserve">o </w:t>
      </w:r>
      <w:r w:rsidR="0031132C">
        <w:t> </w:t>
      </w:r>
      <w:r w:rsidRPr="00A57B1A">
        <w:t xml:space="preserve">stypendium socjalne </w:t>
      </w:r>
      <w:r w:rsidR="00845005" w:rsidRPr="00A57B1A">
        <w:t xml:space="preserve">stosuje się zasady określone w ustawie z dnia 28 listopada 2003 r. </w:t>
      </w:r>
      <w:r w:rsidR="00063BFE" w:rsidRPr="0031132C">
        <w:rPr>
          <w:i/>
          <w:iCs/>
        </w:rPr>
        <w:t>o </w:t>
      </w:r>
      <w:r w:rsidR="00845005" w:rsidRPr="0031132C">
        <w:rPr>
          <w:i/>
          <w:iCs/>
        </w:rPr>
        <w:t>świadczeniach rodzinnych</w:t>
      </w:r>
      <w:r w:rsidR="0076013E" w:rsidRPr="00A57B1A">
        <w:t>,</w:t>
      </w:r>
      <w:r w:rsidR="00845005" w:rsidRPr="00A57B1A">
        <w:t xml:space="preserve"> </w:t>
      </w:r>
      <w:r w:rsidRPr="00A57B1A">
        <w:t>uwzględnia</w:t>
      </w:r>
      <w:r w:rsidR="0076013E" w:rsidRPr="00A57B1A">
        <w:t>jąc</w:t>
      </w:r>
      <w:r w:rsidRPr="00A57B1A">
        <w:t xml:space="preserve"> dochody osiągane przez:</w:t>
      </w:r>
    </w:p>
    <w:p w:rsidR="00DC20E0" w:rsidRPr="00764DEF" w:rsidRDefault="00DC20E0" w:rsidP="00027497">
      <w:pPr>
        <w:pStyle w:val="Akapitzlist"/>
        <w:numPr>
          <w:ilvl w:val="0"/>
          <w:numId w:val="12"/>
        </w:numPr>
        <w:ind w:hanging="437"/>
        <w:jc w:val="both"/>
      </w:pPr>
      <w:r w:rsidRPr="00764DEF">
        <w:t>studenta;</w:t>
      </w:r>
    </w:p>
    <w:p w:rsidR="00DC20E0" w:rsidRPr="00A57B1A" w:rsidRDefault="00DC20E0" w:rsidP="00027497">
      <w:pPr>
        <w:pStyle w:val="Akapitzlist"/>
        <w:numPr>
          <w:ilvl w:val="0"/>
          <w:numId w:val="12"/>
        </w:numPr>
        <w:ind w:hanging="437"/>
        <w:jc w:val="both"/>
      </w:pPr>
      <w:r w:rsidRPr="00764DEF">
        <w:t>małżonka studenta, a także będące na utrzymaniu studenta lub jego małżonka</w:t>
      </w:r>
      <w:r w:rsidR="00AC4F34">
        <w:t xml:space="preserve"> </w:t>
      </w:r>
      <w:r w:rsidRPr="00764DEF">
        <w:t xml:space="preserve">dzieci </w:t>
      </w:r>
      <w:r w:rsidRPr="00A57B1A">
        <w:t>niepełnoletnie, dzieci pobierające naukę do 26 roku życia, a jeżeli 26 rok</w:t>
      </w:r>
      <w:r w:rsidR="00AC4F34" w:rsidRPr="00A57B1A">
        <w:t xml:space="preserve"> </w:t>
      </w:r>
      <w:r w:rsidRPr="00A57B1A">
        <w:t>życia przypada w ostatnim roku studiów, do ich ukończenia, oraz dzieci</w:t>
      </w:r>
      <w:r w:rsidR="00AC4F34" w:rsidRPr="00A57B1A">
        <w:t xml:space="preserve"> </w:t>
      </w:r>
      <w:r w:rsidRPr="00A57B1A">
        <w:t>niepełnosprawne bez względu na wiek;</w:t>
      </w:r>
    </w:p>
    <w:p w:rsidR="00DC20E0" w:rsidRPr="00A57B1A" w:rsidRDefault="00DC20E0" w:rsidP="00027497">
      <w:pPr>
        <w:pStyle w:val="Akapitzlist"/>
        <w:numPr>
          <w:ilvl w:val="0"/>
          <w:numId w:val="12"/>
        </w:numPr>
        <w:ind w:hanging="437"/>
        <w:jc w:val="both"/>
      </w:pPr>
      <w:r w:rsidRPr="00A57B1A">
        <w:t>rodziców, opiekunów prawnych lub faktycznych studenta i będące na ich</w:t>
      </w:r>
      <w:r w:rsidR="00AC4F34" w:rsidRPr="00A57B1A">
        <w:t xml:space="preserve"> </w:t>
      </w:r>
      <w:r w:rsidRPr="00A57B1A">
        <w:t>utrzymaniu dzieci niepełnoletnie, dzieci pobierające naukę do 26 roku życia,</w:t>
      </w:r>
      <w:r w:rsidR="00AC4F34" w:rsidRPr="00A57B1A">
        <w:t xml:space="preserve"> </w:t>
      </w:r>
      <w:r w:rsidR="0031132C">
        <w:t>a </w:t>
      </w:r>
      <w:r w:rsidRPr="00A57B1A">
        <w:t>jeżeli 26 rok życia przypada w ostatnim roku studiów, do ich ukończenia, oraz</w:t>
      </w:r>
      <w:r w:rsidR="00AC4F34" w:rsidRPr="00A57B1A">
        <w:t xml:space="preserve"> </w:t>
      </w:r>
      <w:r w:rsidRPr="00A57B1A">
        <w:t>dzieci niepełnosprawne bez względu na wiek.</w:t>
      </w:r>
      <w:r w:rsidR="005F0E01" w:rsidRPr="00A57B1A">
        <w:t xml:space="preserve"> </w:t>
      </w:r>
    </w:p>
    <w:p w:rsidR="00DC20E0" w:rsidRPr="00A57B1A" w:rsidRDefault="00DC20E0" w:rsidP="00027497">
      <w:pPr>
        <w:pStyle w:val="Akapitzlist"/>
        <w:numPr>
          <w:ilvl w:val="0"/>
          <w:numId w:val="13"/>
        </w:numPr>
        <w:ind w:left="567"/>
        <w:jc w:val="both"/>
      </w:pPr>
      <w:r w:rsidRPr="00A57B1A">
        <w:t>Miesięczną wysokość dochodu na osobę w rodzinie studenta uprawniającego do</w:t>
      </w:r>
      <w:r w:rsidR="00AC4F34" w:rsidRPr="00A57B1A">
        <w:t xml:space="preserve"> </w:t>
      </w:r>
      <w:r w:rsidRPr="00A57B1A">
        <w:t>ubiegania się o stypendium socjalne ustala się na zasadach określonych w ustawie</w:t>
      </w:r>
      <w:r w:rsidR="00AC4F34" w:rsidRPr="00A57B1A">
        <w:t xml:space="preserve"> </w:t>
      </w:r>
      <w:r w:rsidR="0031132C">
        <w:t>z </w:t>
      </w:r>
      <w:r w:rsidRPr="00A57B1A">
        <w:t xml:space="preserve">dnia 28 listopada 2003 r. </w:t>
      </w:r>
      <w:r w:rsidRPr="0031132C">
        <w:rPr>
          <w:i/>
          <w:iCs/>
        </w:rPr>
        <w:t>o świadczeniach rodzinnych</w:t>
      </w:r>
      <w:r w:rsidRPr="00A57B1A">
        <w:t>, z uwzględnieniem ust. 3,</w:t>
      </w:r>
      <w:r w:rsidR="00AC4F34" w:rsidRPr="00A57B1A">
        <w:t xml:space="preserve"> </w:t>
      </w:r>
      <w:r w:rsidR="0031132C">
        <w:t>z </w:t>
      </w:r>
      <w:r w:rsidRPr="00A57B1A">
        <w:t>zastrzeżeniem, że do dochodu nie wlicza się:</w:t>
      </w:r>
    </w:p>
    <w:p w:rsidR="00DC20E0" w:rsidRPr="00A57B1A" w:rsidRDefault="00DC20E0" w:rsidP="00027497">
      <w:pPr>
        <w:pStyle w:val="Akapitzlist"/>
        <w:numPr>
          <w:ilvl w:val="0"/>
          <w:numId w:val="14"/>
        </w:numPr>
        <w:ind w:hanging="437"/>
        <w:jc w:val="both"/>
      </w:pPr>
      <w:r w:rsidRPr="00A57B1A">
        <w:t>dochodów, o których mowa w ust. 6 pkt 3, jeżeli student jest samodzielny</w:t>
      </w:r>
      <w:r w:rsidR="00AC4F34" w:rsidRPr="00A57B1A">
        <w:t xml:space="preserve"> </w:t>
      </w:r>
      <w:r w:rsidRPr="00A57B1A">
        <w:t>finansowo;</w:t>
      </w:r>
    </w:p>
    <w:p w:rsidR="00DC20E0" w:rsidRPr="00A57B1A" w:rsidRDefault="00DC20E0" w:rsidP="00027497">
      <w:pPr>
        <w:pStyle w:val="Akapitzlist"/>
        <w:numPr>
          <w:ilvl w:val="0"/>
          <w:numId w:val="14"/>
        </w:numPr>
        <w:ind w:hanging="437"/>
        <w:jc w:val="both"/>
      </w:pPr>
      <w:r w:rsidRPr="00A57B1A">
        <w:t>świadczeń pomocy materialnej dla studentów i doktorantów, otrzymywanych na</w:t>
      </w:r>
      <w:r w:rsidR="00AC4F34" w:rsidRPr="00A57B1A">
        <w:t xml:space="preserve"> </w:t>
      </w:r>
      <w:r w:rsidRPr="00A57B1A">
        <w:t>podstawie przepisów ustawy;</w:t>
      </w:r>
      <w:r w:rsidR="00881FC3" w:rsidRPr="00A57B1A">
        <w:t xml:space="preserve"> </w:t>
      </w:r>
    </w:p>
    <w:p w:rsidR="00DC20E0" w:rsidRPr="00A57B1A" w:rsidRDefault="00DC20E0" w:rsidP="00027497">
      <w:pPr>
        <w:pStyle w:val="Akapitzlist"/>
        <w:numPr>
          <w:ilvl w:val="0"/>
          <w:numId w:val="14"/>
        </w:numPr>
        <w:ind w:hanging="437"/>
        <w:jc w:val="both"/>
      </w:pPr>
      <w:r w:rsidRPr="00A57B1A">
        <w:t>stypendiów przyznawanych uczniom, studentom i doktorantom w ramach:</w:t>
      </w:r>
      <w:r w:rsidR="00881FC3" w:rsidRPr="00A57B1A">
        <w:t xml:space="preserve"> </w:t>
      </w:r>
    </w:p>
    <w:p w:rsidR="00DC20E0" w:rsidRPr="00A57B1A" w:rsidRDefault="00DC20E0" w:rsidP="00027497">
      <w:pPr>
        <w:pStyle w:val="Akapitzlist"/>
        <w:numPr>
          <w:ilvl w:val="0"/>
          <w:numId w:val="15"/>
        </w:numPr>
        <w:ind w:left="1418" w:hanging="425"/>
        <w:jc w:val="both"/>
      </w:pPr>
      <w:r w:rsidRPr="00A57B1A">
        <w:t>funduszy strukturalnych Unii Europejskiej;</w:t>
      </w:r>
    </w:p>
    <w:p w:rsidR="00DC20E0" w:rsidRPr="00A57B1A" w:rsidRDefault="00DC20E0" w:rsidP="00027497">
      <w:pPr>
        <w:pStyle w:val="Akapitzlist"/>
        <w:numPr>
          <w:ilvl w:val="0"/>
          <w:numId w:val="15"/>
        </w:numPr>
        <w:ind w:left="1418" w:hanging="425"/>
        <w:jc w:val="both"/>
      </w:pPr>
      <w:r w:rsidRPr="00A57B1A">
        <w:t>niepodlegających zwrotowi środków pochodzących z pomocy udzielanej przez</w:t>
      </w:r>
      <w:r w:rsidR="00AC4F34" w:rsidRPr="00A57B1A">
        <w:t xml:space="preserve"> </w:t>
      </w:r>
      <w:r w:rsidRPr="00A57B1A">
        <w:t>państwa członkowskie Europejskiego Porozumienia o Wolnym Handlu</w:t>
      </w:r>
      <w:r w:rsidR="00407E14" w:rsidRPr="00A57B1A">
        <w:t xml:space="preserve"> </w:t>
      </w:r>
      <w:r w:rsidRPr="00A57B1A">
        <w:t>(EFTA);</w:t>
      </w:r>
    </w:p>
    <w:p w:rsidR="00DC20E0" w:rsidRPr="00A57B1A" w:rsidRDefault="00DC20E0" w:rsidP="00027497">
      <w:pPr>
        <w:pStyle w:val="Akapitzlist"/>
        <w:numPr>
          <w:ilvl w:val="0"/>
          <w:numId w:val="15"/>
        </w:numPr>
        <w:ind w:left="1418" w:hanging="425"/>
        <w:jc w:val="both"/>
      </w:pPr>
      <w:r w:rsidRPr="00A57B1A">
        <w:t>umów międzynarodowych lub programów wykonawczych, sporządzanych do</w:t>
      </w:r>
      <w:r w:rsidR="006C1B3C" w:rsidRPr="00A57B1A">
        <w:t xml:space="preserve"> </w:t>
      </w:r>
      <w:r w:rsidRPr="00A57B1A">
        <w:t>tych umów albo międzynarodowych programów stypendialnych;</w:t>
      </w:r>
    </w:p>
    <w:p w:rsidR="00DC20E0" w:rsidRPr="00A57B1A" w:rsidRDefault="00DC20E0" w:rsidP="00027497">
      <w:pPr>
        <w:pStyle w:val="Akapitzlist"/>
        <w:numPr>
          <w:ilvl w:val="0"/>
          <w:numId w:val="14"/>
        </w:numPr>
        <w:jc w:val="both"/>
      </w:pPr>
      <w:r w:rsidRPr="00A57B1A">
        <w:t>świadczeń pomocy materialnej dla uczniów otrzymywanych na podstawie ustawy</w:t>
      </w:r>
      <w:r w:rsidR="006C1B3C" w:rsidRPr="00A57B1A">
        <w:t xml:space="preserve"> </w:t>
      </w:r>
      <w:r w:rsidR="0031132C">
        <w:t>z </w:t>
      </w:r>
      <w:r w:rsidRPr="00A57B1A">
        <w:t xml:space="preserve">dnia 7 września 1991 r. </w:t>
      </w:r>
      <w:r w:rsidRPr="0031132C">
        <w:rPr>
          <w:i/>
          <w:iCs/>
        </w:rPr>
        <w:t>o systemie oświaty</w:t>
      </w:r>
      <w:r w:rsidR="004F6D65" w:rsidRPr="00A57B1A">
        <w:t xml:space="preserve"> (Dz. U. z 2019 r. poz. 1481, 1818, 2197)</w:t>
      </w:r>
      <w:r w:rsidRPr="00A57B1A">
        <w:t>;</w:t>
      </w:r>
    </w:p>
    <w:p w:rsidR="00DC20E0" w:rsidRPr="00A57B1A" w:rsidRDefault="00DC20E0" w:rsidP="00027497">
      <w:pPr>
        <w:pStyle w:val="Akapitzlist"/>
        <w:numPr>
          <w:ilvl w:val="0"/>
          <w:numId w:val="14"/>
        </w:numPr>
        <w:jc w:val="both"/>
      </w:pPr>
      <w:r w:rsidRPr="00A57B1A">
        <w:t xml:space="preserve">świadczeń, o których mowa w § 1, ust. </w:t>
      </w:r>
      <w:r w:rsidR="004F6D65" w:rsidRPr="00A57B1A">
        <w:t>5</w:t>
      </w:r>
      <w:r w:rsidRPr="00A57B1A">
        <w:t>.</w:t>
      </w:r>
    </w:p>
    <w:p w:rsidR="00DC20E0" w:rsidRPr="00A57B1A" w:rsidRDefault="00DC20E0" w:rsidP="00027497">
      <w:pPr>
        <w:pStyle w:val="Akapitzlist"/>
        <w:numPr>
          <w:ilvl w:val="0"/>
          <w:numId w:val="16"/>
        </w:numPr>
        <w:ind w:left="567"/>
        <w:jc w:val="both"/>
      </w:pPr>
      <w:r w:rsidRPr="00A57B1A">
        <w:t>Student jest samodzielny finansowo, jeżeli on lub jego małżonek spełnia łącznie</w:t>
      </w:r>
      <w:r w:rsidR="006C1B3C" w:rsidRPr="00A57B1A">
        <w:t xml:space="preserve"> </w:t>
      </w:r>
      <w:r w:rsidRPr="00A57B1A">
        <w:t>następujące warunki:</w:t>
      </w:r>
    </w:p>
    <w:p w:rsidR="00DC20E0" w:rsidRPr="00764DEF" w:rsidRDefault="00DC20E0" w:rsidP="00027497">
      <w:pPr>
        <w:pStyle w:val="Akapitzlist"/>
        <w:numPr>
          <w:ilvl w:val="0"/>
          <w:numId w:val="17"/>
        </w:numPr>
        <w:ind w:hanging="437"/>
        <w:jc w:val="both"/>
      </w:pPr>
      <w:r w:rsidRPr="00A57B1A">
        <w:t>posiadał stałe źródło dochodów</w:t>
      </w:r>
      <w:r w:rsidRPr="00764DEF">
        <w:t xml:space="preserve"> w ostatnim roku podatkowym;</w:t>
      </w:r>
    </w:p>
    <w:p w:rsidR="00DC20E0" w:rsidRPr="00764DEF" w:rsidRDefault="00DC20E0" w:rsidP="00027497">
      <w:pPr>
        <w:pStyle w:val="Akapitzlist"/>
        <w:numPr>
          <w:ilvl w:val="0"/>
          <w:numId w:val="17"/>
        </w:numPr>
        <w:ind w:hanging="437"/>
        <w:jc w:val="both"/>
      </w:pPr>
      <w:r w:rsidRPr="00764DEF">
        <w:t>posiada stałe źródło dochodów w roku bieżącym;</w:t>
      </w:r>
    </w:p>
    <w:p w:rsidR="00DC20E0" w:rsidRPr="00764DEF" w:rsidRDefault="00DC20E0" w:rsidP="00027497">
      <w:pPr>
        <w:pStyle w:val="Akapitzlist"/>
        <w:numPr>
          <w:ilvl w:val="0"/>
          <w:numId w:val="17"/>
        </w:numPr>
        <w:ind w:hanging="437"/>
        <w:jc w:val="both"/>
      </w:pPr>
      <w:r w:rsidRPr="00764DEF">
        <w:t>jego miesięczny dochód w okresach, o których mowa w pkt 1i 2, nie jest mniejszy</w:t>
      </w:r>
      <w:r w:rsidR="006C1B3C">
        <w:t xml:space="preserve"> </w:t>
      </w:r>
      <w:r w:rsidRPr="00764DEF">
        <w:t>niż 1,30 sumy kwot określonych w art. 5 ust. 1 i art. 6 ust. 2 pkt 3 ustawy z dnia 28</w:t>
      </w:r>
      <w:r w:rsidR="006C1B3C">
        <w:t xml:space="preserve"> </w:t>
      </w:r>
      <w:r w:rsidRPr="00764DEF">
        <w:t xml:space="preserve">listopada 2003 r. </w:t>
      </w:r>
      <w:r w:rsidRPr="0031132C">
        <w:rPr>
          <w:i/>
          <w:iCs/>
        </w:rPr>
        <w:t>o świadczeniach rodzinnych</w:t>
      </w:r>
      <w:r w:rsidRPr="00764DEF">
        <w:t>.</w:t>
      </w:r>
    </w:p>
    <w:p w:rsidR="00DC20E0" w:rsidRPr="00A57B1A" w:rsidRDefault="00DC20E0" w:rsidP="00027497">
      <w:pPr>
        <w:pStyle w:val="Akapitzlist"/>
        <w:numPr>
          <w:ilvl w:val="0"/>
          <w:numId w:val="17"/>
        </w:numPr>
        <w:ind w:hanging="437"/>
        <w:jc w:val="both"/>
      </w:pPr>
      <w:r w:rsidRPr="00764DEF">
        <w:t>nie złożył oświadczenia o prowadzeniu wspólnego gospodarstwa domowego</w:t>
      </w:r>
      <w:r w:rsidR="00AC4F34">
        <w:t xml:space="preserve"> </w:t>
      </w:r>
      <w:r w:rsidR="00063BFE">
        <w:t>z </w:t>
      </w:r>
      <w:r w:rsidRPr="00764DEF">
        <w:t>rodzicami bądź jednym z nich.</w:t>
      </w:r>
    </w:p>
    <w:p w:rsidR="00DC20E0" w:rsidRPr="00A57B1A" w:rsidRDefault="00DC20E0" w:rsidP="00027497">
      <w:pPr>
        <w:pStyle w:val="Akapitzlist"/>
        <w:numPr>
          <w:ilvl w:val="0"/>
          <w:numId w:val="18"/>
        </w:numPr>
        <w:ind w:left="567"/>
        <w:jc w:val="both"/>
      </w:pPr>
      <w:r w:rsidRPr="00A57B1A">
        <w:t>Dochód studenta pozostającego w związku małżeńskim ustala się następująco;</w:t>
      </w:r>
      <w:r w:rsidR="00146130" w:rsidRPr="00A57B1A">
        <w:t xml:space="preserve"> </w:t>
      </w:r>
    </w:p>
    <w:p w:rsidR="00DC20E0" w:rsidRPr="00764DEF" w:rsidRDefault="00DC20E0" w:rsidP="00027497">
      <w:pPr>
        <w:pStyle w:val="Akapitzlist"/>
        <w:numPr>
          <w:ilvl w:val="0"/>
          <w:numId w:val="19"/>
        </w:numPr>
        <w:ind w:hanging="437"/>
        <w:jc w:val="both"/>
      </w:pPr>
      <w:r w:rsidRPr="00A57B1A">
        <w:t>jeżeli co najmniej jeden z małżonków spełnia warunki, o których mowa w ust. 8,</w:t>
      </w:r>
      <w:r w:rsidR="001D2F32" w:rsidRPr="00A57B1A">
        <w:t xml:space="preserve"> </w:t>
      </w:r>
      <w:r w:rsidRPr="00A57B1A">
        <w:t>sytuację materialną studenta określa się na podstawie dochodu</w:t>
      </w:r>
      <w:r w:rsidRPr="00764DEF">
        <w:t xml:space="preserve"> studenta lub</w:t>
      </w:r>
      <w:r w:rsidR="001D2F32">
        <w:t xml:space="preserve"> </w:t>
      </w:r>
      <w:r w:rsidRPr="00764DEF">
        <w:t>współmałżonka i będących na ich utrzymaniu dzieci niepełnoletnich, dzieci</w:t>
      </w:r>
      <w:r w:rsidR="001D2F32">
        <w:t xml:space="preserve"> </w:t>
      </w:r>
      <w:r w:rsidRPr="00764DEF">
        <w:t>uczących się do 26 roku życia i dzieci niepełnosprawnych bez względu na wiek;</w:t>
      </w:r>
    </w:p>
    <w:p w:rsidR="00DC20E0" w:rsidRPr="00764DEF" w:rsidRDefault="00DC20E0" w:rsidP="00027497">
      <w:pPr>
        <w:pStyle w:val="Akapitzlist"/>
        <w:numPr>
          <w:ilvl w:val="0"/>
          <w:numId w:val="19"/>
        </w:numPr>
        <w:ind w:hanging="437"/>
        <w:jc w:val="both"/>
      </w:pPr>
      <w:r w:rsidRPr="00764DEF">
        <w:lastRenderedPageBreak/>
        <w:t>jeżeli ani student ani jego współmałżonek nie spełniają warunków, o których</w:t>
      </w:r>
      <w:r w:rsidR="001D2F32">
        <w:t xml:space="preserve"> </w:t>
      </w:r>
      <w:r w:rsidRPr="00764DEF">
        <w:t>mowa w ust. 8, dochody do celów stypendialnych określa się zgodnie z ust. 6</w:t>
      </w:r>
      <w:r w:rsidR="001D2F32">
        <w:t xml:space="preserve"> </w:t>
      </w:r>
      <w:r w:rsidRPr="00764DEF">
        <w:t>odrębnie dla każdego z nich;</w:t>
      </w:r>
    </w:p>
    <w:p w:rsidR="00DC20E0" w:rsidRPr="00A57B1A" w:rsidRDefault="00DC20E0" w:rsidP="00027497">
      <w:pPr>
        <w:pStyle w:val="Akapitzlist"/>
        <w:numPr>
          <w:ilvl w:val="0"/>
          <w:numId w:val="19"/>
        </w:numPr>
        <w:ind w:hanging="437"/>
        <w:jc w:val="both"/>
      </w:pPr>
      <w:r w:rsidRPr="00764DEF">
        <w:t>fakt samodzielnego zamieszkiwania małżeństwa studenckiego lub studenta poza</w:t>
      </w:r>
      <w:r w:rsidR="001D2F32">
        <w:t xml:space="preserve"> </w:t>
      </w:r>
      <w:r w:rsidRPr="00764DEF">
        <w:t>domem rodzinnym nie zwalnia ich rodzin od obowiązku alimentacyjnego</w:t>
      </w:r>
      <w:r w:rsidR="001D2F32">
        <w:t xml:space="preserve"> </w:t>
      </w:r>
      <w:r w:rsidRPr="00764DEF">
        <w:t>w okresie studiów. Nie stanowi również podstawy do uznania jedynie dochodów</w:t>
      </w:r>
      <w:r w:rsidR="001D2F32">
        <w:t xml:space="preserve"> </w:t>
      </w:r>
      <w:r w:rsidR="0031132C">
        <w:t>studenta i </w:t>
      </w:r>
      <w:r w:rsidRPr="00764DEF">
        <w:t xml:space="preserve">jego małżonka jeżeli nie spełniają </w:t>
      </w:r>
      <w:r w:rsidRPr="00A57B1A">
        <w:t>warunku, o którym mowa w ust. 8.</w:t>
      </w:r>
    </w:p>
    <w:p w:rsidR="00DC20E0" w:rsidRPr="00A57B1A" w:rsidRDefault="00DC20E0" w:rsidP="00027497">
      <w:pPr>
        <w:pStyle w:val="Akapitzlist"/>
        <w:numPr>
          <w:ilvl w:val="0"/>
          <w:numId w:val="20"/>
        </w:numPr>
        <w:ind w:left="567"/>
        <w:jc w:val="both"/>
      </w:pPr>
      <w:r w:rsidRPr="00A57B1A">
        <w:t>W przypadku gdy do ustalania wysokości dochodu uprawniającego studenta do</w:t>
      </w:r>
      <w:r w:rsidR="001D2F32" w:rsidRPr="00A57B1A">
        <w:t xml:space="preserve"> </w:t>
      </w:r>
      <w:r w:rsidRPr="00A57B1A">
        <w:t>ubiegania się o stypendium socjalne przyjmuje się dochód z prowadzenia</w:t>
      </w:r>
      <w:r w:rsidR="001D2F32" w:rsidRPr="00A57B1A">
        <w:t xml:space="preserve"> </w:t>
      </w:r>
      <w:r w:rsidRPr="00A57B1A">
        <w:t>gospodarstwa rolnego, dochód ten ustala się na podstawie powierzchni użytków</w:t>
      </w:r>
      <w:r w:rsidR="001D2F32" w:rsidRPr="00A57B1A">
        <w:t xml:space="preserve"> </w:t>
      </w:r>
      <w:r w:rsidRPr="00A57B1A">
        <w:t>rolnych w hektarach przeliczeniowych i wysokości przeciętnego dochodu z pracy</w:t>
      </w:r>
      <w:r w:rsidR="001D2F32" w:rsidRPr="00A57B1A">
        <w:t xml:space="preserve"> </w:t>
      </w:r>
      <w:r w:rsidRPr="00A57B1A">
        <w:t>w indywidualnych gospodarstwach rolnych z 1 ha przeliczeniowego, ogłaszanego na</w:t>
      </w:r>
      <w:r w:rsidR="001D2F32" w:rsidRPr="00A57B1A">
        <w:t xml:space="preserve"> </w:t>
      </w:r>
      <w:r w:rsidRPr="00A57B1A">
        <w:t xml:space="preserve">podstawie art. 18 ustawy z dnia 15 listopada 1984 r. </w:t>
      </w:r>
      <w:r w:rsidRPr="0031132C">
        <w:rPr>
          <w:i/>
          <w:iCs/>
        </w:rPr>
        <w:t>o podatku rolnym</w:t>
      </w:r>
      <w:r w:rsidRPr="00A57B1A">
        <w:t xml:space="preserve"> (</w:t>
      </w:r>
      <w:r w:rsidR="00DC69A9" w:rsidRPr="00A57B1A">
        <w:t xml:space="preserve">Dz. U. </w:t>
      </w:r>
      <w:r w:rsidR="0031132C">
        <w:t>1984 Nr 52 poz. 268 z </w:t>
      </w:r>
      <w:proofErr w:type="spellStart"/>
      <w:r w:rsidR="002C28F3" w:rsidRPr="00A57B1A">
        <w:t>późn</w:t>
      </w:r>
      <w:proofErr w:type="spellEnd"/>
      <w:r w:rsidR="002C28F3" w:rsidRPr="00A57B1A">
        <w:t>. zm.</w:t>
      </w:r>
      <w:r w:rsidR="00063BFE">
        <w:t>) W </w:t>
      </w:r>
      <w:r w:rsidRPr="00A57B1A">
        <w:t>przypadku uzyskiwania dochodów z gospodarstwa</w:t>
      </w:r>
      <w:r w:rsidR="001D2F32" w:rsidRPr="00A57B1A">
        <w:t xml:space="preserve"> </w:t>
      </w:r>
      <w:r w:rsidRPr="00A57B1A">
        <w:t>rolnego oraz dochodów pozarolniczych dochody te sumuje się.</w:t>
      </w:r>
    </w:p>
    <w:p w:rsidR="00DC20E0" w:rsidRPr="00A57B1A" w:rsidRDefault="00DC20E0" w:rsidP="00027497">
      <w:pPr>
        <w:pStyle w:val="Akapitzlist"/>
        <w:numPr>
          <w:ilvl w:val="0"/>
          <w:numId w:val="20"/>
        </w:numPr>
        <w:ind w:left="567"/>
        <w:jc w:val="both"/>
      </w:pPr>
      <w:r w:rsidRPr="00A57B1A">
        <w:t>Do dochodów, o których mowa w ust. 6, nie wlicza się dochodów tego z rodziców,</w:t>
      </w:r>
      <w:r w:rsidR="001D2F32" w:rsidRPr="00A57B1A">
        <w:t xml:space="preserve"> </w:t>
      </w:r>
      <w:r w:rsidRPr="00A57B1A">
        <w:t>który wyrokiem sądu lub ugodą sądową zobowiązany został do alimentów na rzecz</w:t>
      </w:r>
      <w:r w:rsidR="001D2F32" w:rsidRPr="00A57B1A">
        <w:t xml:space="preserve"> </w:t>
      </w:r>
      <w:r w:rsidRPr="00A57B1A">
        <w:t>studenta.</w:t>
      </w:r>
    </w:p>
    <w:p w:rsidR="0031132C" w:rsidRDefault="00D46886" w:rsidP="00027497">
      <w:pPr>
        <w:pStyle w:val="Akapitzlist"/>
        <w:numPr>
          <w:ilvl w:val="0"/>
          <w:numId w:val="20"/>
        </w:numPr>
        <w:ind w:left="567"/>
        <w:jc w:val="both"/>
      </w:pPr>
      <w:r w:rsidRPr="00A57B1A">
        <w:t xml:space="preserve">Rektor </w:t>
      </w:r>
      <w:r w:rsidR="00DC20E0" w:rsidRPr="00A57B1A">
        <w:t>albo odpowiednio komisja</w:t>
      </w:r>
      <w:r w:rsidR="001D2F32" w:rsidRPr="00A57B1A">
        <w:t xml:space="preserve"> </w:t>
      </w:r>
      <w:r w:rsidR="00DC20E0" w:rsidRPr="00A57B1A">
        <w:t>stypendialna lub odw</w:t>
      </w:r>
      <w:r w:rsidR="00063BFE">
        <w:t>oławcza komisja stypendialna, o </w:t>
      </w:r>
      <w:r w:rsidR="00DC20E0" w:rsidRPr="00A57B1A">
        <w:t xml:space="preserve">których mowa w § 1 ust. </w:t>
      </w:r>
      <w:r w:rsidR="00C92879" w:rsidRPr="00A57B1A">
        <w:t>20</w:t>
      </w:r>
      <w:r w:rsidR="00DC20E0" w:rsidRPr="00A57B1A">
        <w:t>,</w:t>
      </w:r>
      <w:r w:rsidR="001D2F32" w:rsidRPr="00A57B1A">
        <w:t xml:space="preserve"> </w:t>
      </w:r>
      <w:r w:rsidR="00DC20E0" w:rsidRPr="00A57B1A">
        <w:t>mogą zażądać doręczenia opinii jednostki w systemie pomocy społecznej</w:t>
      </w:r>
      <w:r w:rsidR="00A92899" w:rsidRPr="00A57B1A">
        <w:t xml:space="preserve"> </w:t>
      </w:r>
      <w:r w:rsidR="00DC20E0" w:rsidRPr="00A57B1A">
        <w:t>odpowiedzialnej za ustalenie sytuacji</w:t>
      </w:r>
      <w:r w:rsidR="0031132C">
        <w:t xml:space="preserve"> dochodowej i </w:t>
      </w:r>
      <w:r w:rsidR="00063BFE">
        <w:t>majątkowej osób i </w:t>
      </w:r>
      <w:r w:rsidR="00DC20E0" w:rsidRPr="00A57B1A">
        <w:t>rodzin,</w:t>
      </w:r>
      <w:r w:rsidR="00A92899" w:rsidRPr="00A57B1A">
        <w:t xml:space="preserve"> </w:t>
      </w:r>
      <w:r w:rsidR="00DC20E0" w:rsidRPr="00A57B1A">
        <w:t>i uwzględnić ją w postępowaniu.</w:t>
      </w:r>
      <w:r w:rsidR="00084FCA" w:rsidRPr="00A57B1A">
        <w:t xml:space="preserve"> </w:t>
      </w:r>
    </w:p>
    <w:p w:rsidR="00DC20E0" w:rsidRPr="00A57B1A" w:rsidRDefault="00DC20E0" w:rsidP="00027497">
      <w:pPr>
        <w:pStyle w:val="Akapitzlist"/>
        <w:numPr>
          <w:ilvl w:val="0"/>
          <w:numId w:val="20"/>
        </w:numPr>
        <w:ind w:left="567"/>
        <w:jc w:val="both"/>
      </w:pPr>
      <w:r w:rsidRPr="00A57B1A">
        <w:t>Wyszczególnienie dochodów do celów ustalenia wysokości stypendium oraz wykaz</w:t>
      </w:r>
      <w:r w:rsidR="00A92899" w:rsidRPr="00A57B1A">
        <w:t xml:space="preserve"> </w:t>
      </w:r>
      <w:r w:rsidRPr="00A57B1A">
        <w:t>dokumentów, które należy dołączyć do wniosku o przyznanie stypendium socjalnego</w:t>
      </w:r>
      <w:r w:rsidR="00A92899" w:rsidRPr="00A57B1A">
        <w:t xml:space="preserve"> </w:t>
      </w:r>
      <w:r w:rsidRPr="00A57B1A">
        <w:t>zawiera załącznik Nr1.</w:t>
      </w:r>
      <w:r w:rsidR="00084FCA" w:rsidRPr="00A57B1A">
        <w:t xml:space="preserve"> </w:t>
      </w:r>
    </w:p>
    <w:p w:rsidR="00DC20E0" w:rsidRPr="00A57B1A" w:rsidRDefault="00DC20E0" w:rsidP="00027497">
      <w:pPr>
        <w:pStyle w:val="Akapitzlist"/>
        <w:numPr>
          <w:ilvl w:val="0"/>
          <w:numId w:val="20"/>
        </w:numPr>
        <w:ind w:left="567"/>
        <w:jc w:val="both"/>
      </w:pPr>
      <w:r w:rsidRPr="00764DEF">
        <w:t xml:space="preserve">Student </w:t>
      </w:r>
      <w:r w:rsidRPr="00A57B1A">
        <w:t>studiów stacjonarnych znajdujący się w trudnej sytuacji materialnej może</w:t>
      </w:r>
      <w:r w:rsidR="00A92899" w:rsidRPr="00A57B1A">
        <w:t xml:space="preserve"> </w:t>
      </w:r>
      <w:r w:rsidRPr="00A57B1A">
        <w:t>otrzymać stypendium socjalne w zwiększonej wysokości z tytułu zamieszkania</w:t>
      </w:r>
      <w:r w:rsidR="00A92899" w:rsidRPr="00A57B1A">
        <w:t xml:space="preserve"> </w:t>
      </w:r>
      <w:r w:rsidRPr="00A57B1A">
        <w:t>w domu studenckim lub w obiekcie innym niż dom studencki, jeżeli codzienny dojazd</w:t>
      </w:r>
      <w:r w:rsidR="00A92899" w:rsidRPr="00A57B1A">
        <w:t xml:space="preserve"> </w:t>
      </w:r>
      <w:r w:rsidRPr="00A57B1A">
        <w:t>z m</w:t>
      </w:r>
      <w:r w:rsidR="00735AD2" w:rsidRPr="00A57B1A">
        <w:t>iejsca stałego zamieszkania do U</w:t>
      </w:r>
      <w:r w:rsidRPr="00A57B1A">
        <w:t>czelni uniemożliwiałby lub w znacznym stopniu</w:t>
      </w:r>
      <w:r w:rsidR="00A92899" w:rsidRPr="00A57B1A">
        <w:t xml:space="preserve"> </w:t>
      </w:r>
      <w:r w:rsidRPr="00A57B1A">
        <w:t>utrudniał studiowanie.</w:t>
      </w:r>
    </w:p>
    <w:p w:rsidR="00DC20E0" w:rsidRPr="00A57B1A" w:rsidRDefault="00DC20E0" w:rsidP="00027497">
      <w:pPr>
        <w:pStyle w:val="Akapitzlist"/>
        <w:numPr>
          <w:ilvl w:val="0"/>
          <w:numId w:val="20"/>
        </w:numPr>
        <w:ind w:left="567"/>
        <w:jc w:val="both"/>
      </w:pPr>
      <w:r w:rsidRPr="00A57B1A">
        <w:t>Student studiów stacjonarnych w przypadku, o którym mowa w ust. 14, może</w:t>
      </w:r>
      <w:r w:rsidR="00A92899" w:rsidRPr="00A57B1A">
        <w:t xml:space="preserve"> </w:t>
      </w:r>
      <w:r w:rsidRPr="00A57B1A">
        <w:t>otrzymać stypendium socjalne w zwiększonej wysokości również z tytułu</w:t>
      </w:r>
      <w:r w:rsidR="00A92899" w:rsidRPr="00A57B1A">
        <w:t xml:space="preserve"> </w:t>
      </w:r>
      <w:r w:rsidR="00063BFE">
        <w:t>zamieszkania z </w:t>
      </w:r>
      <w:r w:rsidRPr="00A57B1A">
        <w:t>niepracującym małżonkiem lub dzieckiem studenta w domu</w:t>
      </w:r>
      <w:r w:rsidR="00A92899" w:rsidRPr="00A57B1A">
        <w:t xml:space="preserve"> </w:t>
      </w:r>
      <w:r w:rsidRPr="00A57B1A">
        <w:t>studenckim lub obiekcie innym niż dom studencki. Do wniosku student zobowiązany</w:t>
      </w:r>
      <w:r w:rsidR="00A92899" w:rsidRPr="00A57B1A">
        <w:t xml:space="preserve"> </w:t>
      </w:r>
      <w:r w:rsidRPr="00A57B1A">
        <w:t>jest dołączyć:</w:t>
      </w:r>
    </w:p>
    <w:p w:rsidR="00DC20E0" w:rsidRPr="00A57B1A" w:rsidRDefault="00DC20E0" w:rsidP="00027497">
      <w:pPr>
        <w:pStyle w:val="Akapitzlist"/>
        <w:numPr>
          <w:ilvl w:val="0"/>
          <w:numId w:val="21"/>
        </w:numPr>
        <w:ind w:left="993" w:hanging="436"/>
        <w:jc w:val="both"/>
      </w:pPr>
      <w:r w:rsidRPr="00A57B1A">
        <w:t>dokument potwierdzający tymczasowe zameldowanie studenta oraz</w:t>
      </w:r>
      <w:r w:rsidR="00A92899" w:rsidRPr="00A57B1A">
        <w:t xml:space="preserve"> </w:t>
      </w:r>
      <w:r w:rsidRPr="00A57B1A">
        <w:t>niepracującego małżonka lub dziecka studenta w miejscu tymczasowego pobytu;</w:t>
      </w:r>
    </w:p>
    <w:p w:rsidR="00DC20E0" w:rsidRPr="00A57B1A" w:rsidRDefault="00DC20E0" w:rsidP="0031132C">
      <w:pPr>
        <w:ind w:left="841" w:firstLine="152"/>
        <w:jc w:val="both"/>
      </w:pPr>
      <w:r w:rsidRPr="00A57B1A">
        <w:t>lub,</w:t>
      </w:r>
    </w:p>
    <w:p w:rsidR="00DC20E0" w:rsidRPr="00A57B1A" w:rsidRDefault="00DC20E0" w:rsidP="00027497">
      <w:pPr>
        <w:pStyle w:val="Akapitzlist"/>
        <w:numPr>
          <w:ilvl w:val="0"/>
          <w:numId w:val="21"/>
        </w:numPr>
        <w:ind w:left="993" w:hanging="436"/>
        <w:jc w:val="both"/>
      </w:pPr>
      <w:r w:rsidRPr="00A57B1A">
        <w:t>oświadczenie studenta poświadczone przez osobę fizyczną wynajmującą lokal.</w:t>
      </w:r>
    </w:p>
    <w:p w:rsidR="00DC20E0" w:rsidRPr="00A57B1A" w:rsidRDefault="00DC20E0" w:rsidP="00027497">
      <w:pPr>
        <w:pStyle w:val="Akapitzlist"/>
        <w:numPr>
          <w:ilvl w:val="0"/>
          <w:numId w:val="22"/>
        </w:numPr>
        <w:ind w:left="567"/>
        <w:jc w:val="both"/>
      </w:pPr>
      <w:r w:rsidRPr="00A57B1A">
        <w:t>W przypadku, gdy sytuacja materialna rodziny studenta uległa zmianie na skutek</w:t>
      </w:r>
      <w:r w:rsidR="00C02831" w:rsidRPr="00A57B1A">
        <w:t xml:space="preserve"> </w:t>
      </w:r>
      <w:r w:rsidRPr="00A57B1A">
        <w:t>utraty, zmniejszenia lub uzyskania dochodu przez studenta lub członka jego rodziny,</w:t>
      </w:r>
      <w:r w:rsidR="00C02831" w:rsidRPr="00A57B1A">
        <w:t xml:space="preserve"> </w:t>
      </w:r>
      <w:r w:rsidRPr="00A57B1A">
        <w:t>do wniosku o ustalenie prawa do stypendium student zobowiązany jest dołączyć</w:t>
      </w:r>
      <w:r w:rsidR="00C02831" w:rsidRPr="00A57B1A">
        <w:t xml:space="preserve"> </w:t>
      </w:r>
      <w:r w:rsidR="00063BFE">
        <w:t>zaświadczenie o </w:t>
      </w:r>
      <w:r w:rsidRPr="00A57B1A">
        <w:t>wysokości aktualnego dochodu, a pozostałe dokumenty winny być</w:t>
      </w:r>
      <w:r w:rsidR="00C02831" w:rsidRPr="00A57B1A">
        <w:t xml:space="preserve"> </w:t>
      </w:r>
      <w:r w:rsidRPr="00A57B1A">
        <w:t>identyczne jak przy ustalaniu dochodu w przypadku składania pierwszego wniosku.</w:t>
      </w:r>
      <w:r w:rsidR="00810AC5" w:rsidRPr="00A57B1A">
        <w:t xml:space="preserve"> </w:t>
      </w:r>
    </w:p>
    <w:p w:rsidR="00DC20E0" w:rsidRPr="00A57B1A" w:rsidRDefault="00DC20E0" w:rsidP="00027497">
      <w:pPr>
        <w:pStyle w:val="Akapitzlist"/>
        <w:numPr>
          <w:ilvl w:val="0"/>
          <w:numId w:val="22"/>
        </w:numPr>
        <w:ind w:left="567"/>
        <w:jc w:val="both"/>
      </w:pPr>
      <w:r w:rsidRPr="00A57B1A">
        <w:t>Student traci prawo do otrzymywania stypendium socjalnego i stypendium</w:t>
      </w:r>
      <w:r w:rsidR="00C02831" w:rsidRPr="00A57B1A">
        <w:t xml:space="preserve"> </w:t>
      </w:r>
      <w:r w:rsidRPr="00A57B1A">
        <w:t>specjalnego, jeżeli:</w:t>
      </w:r>
    </w:p>
    <w:p w:rsidR="00DC20E0" w:rsidRPr="00A57B1A" w:rsidRDefault="00DC20E0" w:rsidP="00027497">
      <w:pPr>
        <w:pStyle w:val="Akapitzlist"/>
        <w:numPr>
          <w:ilvl w:val="0"/>
          <w:numId w:val="23"/>
        </w:numPr>
        <w:ind w:hanging="437"/>
        <w:jc w:val="both"/>
      </w:pPr>
      <w:r w:rsidRPr="00A57B1A">
        <w:t>ukończył studia przed terminem określonym w planie studiów;</w:t>
      </w:r>
    </w:p>
    <w:p w:rsidR="00DC20E0" w:rsidRPr="00A57B1A" w:rsidRDefault="00DC20E0" w:rsidP="00027497">
      <w:pPr>
        <w:pStyle w:val="Akapitzlist"/>
        <w:numPr>
          <w:ilvl w:val="0"/>
          <w:numId w:val="23"/>
        </w:numPr>
        <w:ind w:hanging="437"/>
        <w:jc w:val="both"/>
      </w:pPr>
      <w:r w:rsidRPr="00A57B1A">
        <w:t>został skreślony z listy studentów;</w:t>
      </w:r>
    </w:p>
    <w:p w:rsidR="00DC20E0" w:rsidRPr="00A57B1A" w:rsidRDefault="00DC20E0" w:rsidP="00027497">
      <w:pPr>
        <w:pStyle w:val="Akapitzlist"/>
        <w:numPr>
          <w:ilvl w:val="0"/>
          <w:numId w:val="23"/>
        </w:numPr>
        <w:ind w:hanging="437"/>
        <w:jc w:val="both"/>
      </w:pPr>
      <w:r w:rsidRPr="00A57B1A">
        <w:t>uzyskał pomoc materialną na podstawie nieprawdziwych danych, w tym</w:t>
      </w:r>
      <w:r w:rsidR="00C02831" w:rsidRPr="00A57B1A">
        <w:t xml:space="preserve"> </w:t>
      </w:r>
      <w:r w:rsidRPr="00A57B1A">
        <w:t>przypadku wypłacone dotąd stypendium podlega zwrotowi.</w:t>
      </w:r>
    </w:p>
    <w:p w:rsidR="00DC20E0" w:rsidRPr="00764DEF" w:rsidRDefault="00DC20E0" w:rsidP="00027497">
      <w:pPr>
        <w:pStyle w:val="Akapitzlist"/>
        <w:numPr>
          <w:ilvl w:val="0"/>
          <w:numId w:val="24"/>
        </w:numPr>
        <w:ind w:left="567"/>
        <w:jc w:val="both"/>
      </w:pPr>
      <w:r w:rsidRPr="00764DEF">
        <w:lastRenderedPageBreak/>
        <w:t>Student zachowuje prawo do otrzymywania świadczeń pomocy materialnej w okresie</w:t>
      </w:r>
      <w:r w:rsidR="00C02831">
        <w:t xml:space="preserve"> </w:t>
      </w:r>
      <w:r w:rsidRPr="00764DEF">
        <w:t>odbywania studiów w innej uczelni w ramach programu wymiany studentów</w:t>
      </w:r>
      <w:r w:rsidR="00810AC5" w:rsidRPr="0031132C">
        <w:rPr>
          <w:color w:val="FF0000"/>
        </w:rPr>
        <w:t>.</w:t>
      </w:r>
      <w:r w:rsidR="00810AC5">
        <w:t xml:space="preserve"> </w:t>
      </w:r>
    </w:p>
    <w:p w:rsidR="005224D3" w:rsidRPr="00764DEF" w:rsidRDefault="005224D3"/>
    <w:p w:rsidR="00D8031C" w:rsidRDefault="00D8031C" w:rsidP="00716F7B">
      <w:pPr>
        <w:jc w:val="center"/>
        <w:rPr>
          <w:b/>
        </w:rPr>
      </w:pPr>
    </w:p>
    <w:p w:rsidR="00D8031C" w:rsidRPr="00063BFE" w:rsidRDefault="00D8031C" w:rsidP="00D0491E">
      <w:pPr>
        <w:spacing w:line="360" w:lineRule="auto"/>
        <w:jc w:val="center"/>
        <w:rPr>
          <w:b/>
          <w:sz w:val="28"/>
          <w:szCs w:val="28"/>
        </w:rPr>
      </w:pPr>
      <w:r w:rsidRPr="00063BFE">
        <w:rPr>
          <w:b/>
          <w:sz w:val="28"/>
          <w:szCs w:val="28"/>
        </w:rPr>
        <w:t>Rozdział III</w:t>
      </w:r>
    </w:p>
    <w:p w:rsidR="00716F7B" w:rsidRPr="00063BFE" w:rsidRDefault="00716F7B" w:rsidP="00716F7B">
      <w:pPr>
        <w:jc w:val="center"/>
        <w:rPr>
          <w:b/>
          <w:caps/>
          <w:sz w:val="28"/>
          <w:szCs w:val="28"/>
        </w:rPr>
      </w:pPr>
      <w:r w:rsidRPr="00063BFE">
        <w:rPr>
          <w:b/>
          <w:caps/>
          <w:sz w:val="28"/>
          <w:szCs w:val="28"/>
        </w:rPr>
        <w:t>Stypendium dla osób niepełnosprawnych</w:t>
      </w:r>
    </w:p>
    <w:p w:rsidR="00716F7B" w:rsidRPr="00764DEF" w:rsidRDefault="00716F7B" w:rsidP="00716F7B">
      <w:pPr>
        <w:jc w:val="center"/>
        <w:rPr>
          <w:b/>
        </w:rPr>
      </w:pPr>
    </w:p>
    <w:p w:rsidR="00DC20E0" w:rsidRPr="00764DEF" w:rsidRDefault="00DC20E0" w:rsidP="00716F7B">
      <w:pPr>
        <w:jc w:val="center"/>
        <w:rPr>
          <w:b/>
        </w:rPr>
      </w:pPr>
      <w:r w:rsidRPr="00764DEF">
        <w:rPr>
          <w:b/>
        </w:rPr>
        <w:t>§ 3</w:t>
      </w:r>
    </w:p>
    <w:p w:rsidR="00011DE5" w:rsidRPr="00764DEF" w:rsidRDefault="00011DE5" w:rsidP="00DC20E0">
      <w:pPr>
        <w:jc w:val="both"/>
      </w:pPr>
    </w:p>
    <w:p w:rsidR="00DC20E0" w:rsidRPr="00157C89" w:rsidRDefault="00DC20E0" w:rsidP="00027497">
      <w:pPr>
        <w:pStyle w:val="Akapitzlist"/>
        <w:numPr>
          <w:ilvl w:val="0"/>
          <w:numId w:val="25"/>
        </w:numPr>
        <w:ind w:left="567"/>
        <w:jc w:val="both"/>
      </w:pPr>
      <w:r w:rsidRPr="00157C89">
        <w:t>Stypendium dla osób niepełnosprawnych może otrzymywać student</w:t>
      </w:r>
      <w:r w:rsidR="002D2580" w:rsidRPr="00157C89">
        <w:t xml:space="preserve"> </w:t>
      </w:r>
      <w:r w:rsidRPr="00157C89">
        <w:t>z tytułu niepełnosprawności potwierdzonej orzeczeniem właściwego organu</w:t>
      </w:r>
      <w:r w:rsidR="000C7D5B" w:rsidRPr="00157C89">
        <w:t xml:space="preserve">, o którym mowa art. 5 i art. 62 ustawy z dnia 27 sierpnia 1997 r. </w:t>
      </w:r>
      <w:r w:rsidR="000C7D5B" w:rsidRPr="0031132C">
        <w:rPr>
          <w:i/>
          <w:iCs/>
        </w:rPr>
        <w:t xml:space="preserve">o rehabilitacji zawodowej i społecznej oraz zatrudnianiu osób niepełnosprawnych </w:t>
      </w:r>
      <w:r w:rsidR="000C7D5B" w:rsidRPr="00157C89">
        <w:t xml:space="preserve">(Dz. U. z </w:t>
      </w:r>
      <w:r w:rsidR="0031132C">
        <w:t>2019 r. poz. 1172, 1495, 1696 i </w:t>
      </w:r>
      <w:r w:rsidR="000C7D5B" w:rsidRPr="00157C89">
        <w:t xml:space="preserve">1818). </w:t>
      </w:r>
      <w:r w:rsidRPr="00157C89">
        <w:t>. Wzór</w:t>
      </w:r>
      <w:r w:rsidR="002D2580" w:rsidRPr="00157C89">
        <w:t xml:space="preserve"> </w:t>
      </w:r>
      <w:r w:rsidRPr="00157C89">
        <w:t xml:space="preserve">wniosku o przyznanie stypendium </w:t>
      </w:r>
      <w:r w:rsidR="00142208" w:rsidRPr="00157C89">
        <w:t>zawiera załącznik Nr 2</w:t>
      </w:r>
      <w:r w:rsidRPr="00157C89">
        <w:t>.</w:t>
      </w:r>
      <w:r w:rsidR="00501F4A" w:rsidRPr="00157C89">
        <w:t xml:space="preserve"> </w:t>
      </w:r>
    </w:p>
    <w:p w:rsidR="00DC20E0" w:rsidRPr="00157C89" w:rsidRDefault="00DC20E0" w:rsidP="00027497">
      <w:pPr>
        <w:pStyle w:val="Akapitzlist"/>
        <w:numPr>
          <w:ilvl w:val="0"/>
          <w:numId w:val="25"/>
        </w:numPr>
        <w:ind w:left="567"/>
        <w:jc w:val="both"/>
      </w:pPr>
      <w:r w:rsidRPr="00157C89">
        <w:t>Ubiegając się o stypendium dla osób niepełnosprawnych należy przedłożyć orzeczenie</w:t>
      </w:r>
      <w:r w:rsidR="002D2580" w:rsidRPr="00157C89">
        <w:t xml:space="preserve"> </w:t>
      </w:r>
      <w:r w:rsidR="00D0491E">
        <w:t>o </w:t>
      </w:r>
      <w:r w:rsidRPr="00157C89">
        <w:t>stopniu niepełnosprawności lub orzeczenie traktowane na równi z tym orzeczeniem.</w:t>
      </w:r>
      <w:r w:rsidR="002D2580" w:rsidRPr="00157C89">
        <w:t xml:space="preserve"> </w:t>
      </w:r>
      <w:r w:rsidRPr="00157C89">
        <w:t xml:space="preserve">Ustawa z dnia 27 sierpnia 1997 r. </w:t>
      </w:r>
      <w:r w:rsidRPr="0031132C">
        <w:rPr>
          <w:i/>
          <w:iCs/>
        </w:rPr>
        <w:t>o rehabilitacji zawodowej i społecznej oraz</w:t>
      </w:r>
      <w:r w:rsidR="002D2580" w:rsidRPr="0031132C">
        <w:rPr>
          <w:i/>
          <w:iCs/>
        </w:rPr>
        <w:t xml:space="preserve"> </w:t>
      </w:r>
      <w:r w:rsidRPr="0031132C">
        <w:rPr>
          <w:i/>
          <w:iCs/>
        </w:rPr>
        <w:t>zatrudnianiu osób niepełnosprawnych</w:t>
      </w:r>
      <w:r w:rsidR="008E3A82" w:rsidRPr="00157C89">
        <w:t xml:space="preserve"> </w:t>
      </w:r>
      <w:r w:rsidRPr="00157C89">
        <w:t>uznaje równoważność orzeczeń wydanych przez zespoły orzekające</w:t>
      </w:r>
      <w:r w:rsidR="002D2580" w:rsidRPr="00157C89">
        <w:t xml:space="preserve"> </w:t>
      </w:r>
      <w:r w:rsidRPr="00157C89">
        <w:t xml:space="preserve">i lekarza orzecznika Zakładu Ubezpieczeń </w:t>
      </w:r>
      <w:r w:rsidR="00D0491E">
        <w:t>Społecznych, a także orzeczeń o </w:t>
      </w:r>
      <w:r w:rsidRPr="00157C89">
        <w:t>zaliczeniu</w:t>
      </w:r>
      <w:r w:rsidR="002D2580" w:rsidRPr="00157C89">
        <w:t xml:space="preserve"> </w:t>
      </w:r>
      <w:r w:rsidRPr="00157C89">
        <w:t>do jednej z grup inwalidów oraz o stałej albo długotrwałej niezdolności do pracy</w:t>
      </w:r>
      <w:r w:rsidR="002D2580" w:rsidRPr="00157C89">
        <w:t xml:space="preserve"> </w:t>
      </w:r>
      <w:r w:rsidRPr="00157C89">
        <w:t>w gospodarstwie rolnym wydanych przed dniem wejścia w życie ustawy, tj. przed</w:t>
      </w:r>
      <w:r w:rsidR="002D2580" w:rsidRPr="00157C89">
        <w:t xml:space="preserve"> </w:t>
      </w:r>
      <w:r w:rsidRPr="00157C89">
        <w:t>dniem 1 stycznia 1998 r. jeżeli nie utraciły ważności.</w:t>
      </w:r>
      <w:r w:rsidR="0064053E" w:rsidRPr="00157C89">
        <w:t xml:space="preserve"> </w:t>
      </w:r>
    </w:p>
    <w:p w:rsidR="00DC20E0" w:rsidRPr="00157C89" w:rsidRDefault="00DC20E0" w:rsidP="00027497">
      <w:pPr>
        <w:pStyle w:val="Akapitzlist"/>
        <w:numPr>
          <w:ilvl w:val="0"/>
          <w:numId w:val="25"/>
        </w:numPr>
        <w:ind w:left="567"/>
        <w:jc w:val="both"/>
      </w:pPr>
      <w:r w:rsidRPr="00157C89">
        <w:t>Przyjmuje się trzy stopnie niepełnosprawności:</w:t>
      </w:r>
    </w:p>
    <w:p w:rsidR="00DC20E0" w:rsidRPr="00157C89" w:rsidRDefault="00DC20E0" w:rsidP="00027497">
      <w:pPr>
        <w:pStyle w:val="Akapitzlist"/>
        <w:numPr>
          <w:ilvl w:val="0"/>
          <w:numId w:val="26"/>
        </w:numPr>
        <w:ind w:hanging="437"/>
        <w:jc w:val="both"/>
      </w:pPr>
      <w:r w:rsidRPr="00157C89">
        <w:t>znaczny (równoznaczny z orzeczeniem o zaliczeniu do I grupy inwalidzkiej);</w:t>
      </w:r>
    </w:p>
    <w:p w:rsidR="00DC20E0" w:rsidRPr="00157C89" w:rsidRDefault="00DC20E0" w:rsidP="00027497">
      <w:pPr>
        <w:pStyle w:val="Akapitzlist"/>
        <w:numPr>
          <w:ilvl w:val="0"/>
          <w:numId w:val="26"/>
        </w:numPr>
        <w:ind w:hanging="437"/>
        <w:jc w:val="both"/>
      </w:pPr>
      <w:r w:rsidRPr="00157C89">
        <w:t>umiarkowany (równoznaczny z orzeczeniem o zaliczeniu do II grupy</w:t>
      </w:r>
      <w:r w:rsidR="002D2580" w:rsidRPr="00157C89">
        <w:t xml:space="preserve"> </w:t>
      </w:r>
      <w:r w:rsidRPr="00157C89">
        <w:t>inwalidzkiej);</w:t>
      </w:r>
    </w:p>
    <w:p w:rsidR="00DC20E0" w:rsidRPr="00157C89" w:rsidRDefault="00DC20E0" w:rsidP="00027497">
      <w:pPr>
        <w:pStyle w:val="Akapitzlist"/>
        <w:numPr>
          <w:ilvl w:val="0"/>
          <w:numId w:val="26"/>
        </w:numPr>
        <w:ind w:hanging="437"/>
        <w:jc w:val="both"/>
      </w:pPr>
      <w:r w:rsidRPr="00157C89">
        <w:t>lekki (równoznaczny z orzeczeniem o zaliczeniu do III grupy inwalidzkiej).</w:t>
      </w:r>
      <w:r w:rsidR="002D2580" w:rsidRPr="00157C89">
        <w:t xml:space="preserve"> </w:t>
      </w:r>
      <w:r w:rsidRPr="00157C89">
        <w:t>Orzeczenie o stałej albo długotrwałej niezdolności do pracy w gospodarstwie rolnym</w:t>
      </w:r>
      <w:r w:rsidR="002D2580" w:rsidRPr="00157C89">
        <w:t xml:space="preserve"> </w:t>
      </w:r>
      <w:r w:rsidRPr="00157C89">
        <w:t>(jeśli zostało wydane przed dniem 1 stycznia 1998 r. i nie utraciło mocy po tym dniu)</w:t>
      </w:r>
      <w:r w:rsidR="002D2580" w:rsidRPr="00157C89">
        <w:t xml:space="preserve"> </w:t>
      </w:r>
      <w:r w:rsidRPr="00157C89">
        <w:t>jeżeli uprawnia do zasiłku pielęgnac</w:t>
      </w:r>
      <w:r w:rsidR="0031132C">
        <w:t>yjnego, traktuje się na równi z </w:t>
      </w:r>
      <w:r w:rsidRPr="00157C89">
        <w:t>orzeczeniem</w:t>
      </w:r>
      <w:r w:rsidR="002D2580" w:rsidRPr="00157C89">
        <w:t xml:space="preserve"> </w:t>
      </w:r>
      <w:r w:rsidRPr="00157C89">
        <w:t>o znacznym stopniu niepełnospr</w:t>
      </w:r>
      <w:r w:rsidR="0031132C">
        <w:t>awności. Pozostałe orzeczenia o </w:t>
      </w:r>
      <w:r w:rsidRPr="00157C89">
        <w:t>niezdolności do</w:t>
      </w:r>
      <w:r w:rsidR="002D2580" w:rsidRPr="00157C89">
        <w:t xml:space="preserve"> </w:t>
      </w:r>
      <w:r w:rsidRPr="00157C89">
        <w:t>pracy w gospodarstwie</w:t>
      </w:r>
      <w:r w:rsidR="0031132C">
        <w:t xml:space="preserve"> rolnym traktuje się na równi z </w:t>
      </w:r>
      <w:r w:rsidRPr="00157C89">
        <w:t>orzeczeniem o lekkim stopniu</w:t>
      </w:r>
      <w:r w:rsidR="002D2580" w:rsidRPr="00157C89">
        <w:t xml:space="preserve"> </w:t>
      </w:r>
      <w:r w:rsidRPr="00157C89">
        <w:t>niepełnosprawności.</w:t>
      </w:r>
    </w:p>
    <w:p w:rsidR="00DC20E0" w:rsidRPr="00157C89" w:rsidRDefault="00DC20E0" w:rsidP="00027497">
      <w:pPr>
        <w:pStyle w:val="Akapitzlist"/>
        <w:numPr>
          <w:ilvl w:val="0"/>
          <w:numId w:val="25"/>
        </w:numPr>
        <w:jc w:val="both"/>
      </w:pPr>
      <w:r w:rsidRPr="00157C89">
        <w:t>Student studiujący równocześnie na kilku kierunkach studiów może otrzymywać</w:t>
      </w:r>
      <w:r w:rsidR="002D2580" w:rsidRPr="00157C89">
        <w:t xml:space="preserve"> </w:t>
      </w:r>
      <w:r w:rsidRPr="00157C89">
        <w:t>stypendium dla osób niepełnosprawnych tylko na jednym, wskazanym przez</w:t>
      </w:r>
      <w:r w:rsidR="002D2580" w:rsidRPr="00157C89">
        <w:t xml:space="preserve"> </w:t>
      </w:r>
      <w:r w:rsidRPr="00157C89">
        <w:t>studenta kierunku.</w:t>
      </w:r>
    </w:p>
    <w:p w:rsidR="00DC20E0" w:rsidRPr="00157C89" w:rsidRDefault="00DC20E0" w:rsidP="00027497">
      <w:pPr>
        <w:pStyle w:val="Akapitzlist"/>
        <w:numPr>
          <w:ilvl w:val="0"/>
          <w:numId w:val="25"/>
        </w:numPr>
        <w:jc w:val="both"/>
      </w:pPr>
      <w:r w:rsidRPr="00157C89">
        <w:t>Stypendium dla osób niepełnosprawnych przyznawane jest na rok</w:t>
      </w:r>
      <w:r w:rsidR="002D2580" w:rsidRPr="00157C89">
        <w:t xml:space="preserve"> </w:t>
      </w:r>
      <w:r w:rsidRPr="00157C89">
        <w:t>akademicki lub zgodnie z datą ważności orzeczenia.</w:t>
      </w:r>
    </w:p>
    <w:p w:rsidR="00716F7B" w:rsidRPr="00764DEF" w:rsidRDefault="00716F7B" w:rsidP="00716F7B">
      <w:pPr>
        <w:jc w:val="both"/>
      </w:pPr>
    </w:p>
    <w:p w:rsidR="00716F7B" w:rsidRPr="00764DEF" w:rsidRDefault="00716F7B" w:rsidP="00716F7B">
      <w:pPr>
        <w:jc w:val="both"/>
      </w:pPr>
    </w:p>
    <w:p w:rsidR="0065580B" w:rsidRPr="00D0491E" w:rsidRDefault="0065580B" w:rsidP="00D0491E">
      <w:pPr>
        <w:spacing w:line="360" w:lineRule="auto"/>
        <w:jc w:val="center"/>
        <w:rPr>
          <w:b/>
          <w:sz w:val="28"/>
          <w:szCs w:val="28"/>
        </w:rPr>
      </w:pPr>
      <w:r w:rsidRPr="00D0491E">
        <w:rPr>
          <w:b/>
          <w:sz w:val="28"/>
          <w:szCs w:val="28"/>
        </w:rPr>
        <w:t>Rozdział IV</w:t>
      </w:r>
    </w:p>
    <w:p w:rsidR="00716F7B" w:rsidRPr="00D0491E" w:rsidRDefault="00716F7B" w:rsidP="00716F7B">
      <w:pPr>
        <w:jc w:val="center"/>
        <w:rPr>
          <w:b/>
          <w:caps/>
          <w:sz w:val="28"/>
          <w:szCs w:val="28"/>
        </w:rPr>
      </w:pPr>
      <w:r w:rsidRPr="00D0491E">
        <w:rPr>
          <w:b/>
          <w:caps/>
          <w:sz w:val="28"/>
          <w:szCs w:val="28"/>
        </w:rPr>
        <w:t xml:space="preserve">Stypendium rektora </w:t>
      </w:r>
    </w:p>
    <w:p w:rsidR="00716F7B" w:rsidRPr="00764DEF" w:rsidRDefault="00716F7B" w:rsidP="00716F7B">
      <w:pPr>
        <w:jc w:val="center"/>
        <w:rPr>
          <w:b/>
        </w:rPr>
      </w:pPr>
    </w:p>
    <w:p w:rsidR="00DC20E0" w:rsidRPr="00764DEF" w:rsidRDefault="00DC20E0" w:rsidP="00716F7B">
      <w:pPr>
        <w:jc w:val="center"/>
        <w:rPr>
          <w:b/>
        </w:rPr>
      </w:pPr>
      <w:r w:rsidRPr="00764DEF">
        <w:rPr>
          <w:b/>
        </w:rPr>
        <w:t>§ 4</w:t>
      </w:r>
    </w:p>
    <w:p w:rsidR="00716F7B" w:rsidRPr="00157C89" w:rsidRDefault="00716F7B" w:rsidP="0065580B">
      <w:pPr>
        <w:ind w:left="284" w:hanging="284"/>
        <w:jc w:val="both"/>
      </w:pPr>
    </w:p>
    <w:p w:rsidR="00DC20E0" w:rsidRPr="00157C89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157C89">
        <w:t>Stypendium rektora może otrzymać student nie wcześniej</w:t>
      </w:r>
      <w:r w:rsidR="0065580B" w:rsidRPr="00157C89">
        <w:t xml:space="preserve"> </w:t>
      </w:r>
      <w:r w:rsidRPr="00157C89">
        <w:t>niż po zaliczeniu pierwszego roku studiów.</w:t>
      </w:r>
    </w:p>
    <w:p w:rsidR="00DC20E0" w:rsidRPr="00157C89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157C89">
        <w:lastRenderedPageBreak/>
        <w:t xml:space="preserve">Stypendium rektora </w:t>
      </w:r>
      <w:r w:rsidR="00906A21" w:rsidRPr="00157C89">
        <w:t>może otrzym</w:t>
      </w:r>
      <w:r w:rsidRPr="00157C89">
        <w:t>ać student, który</w:t>
      </w:r>
      <w:r w:rsidR="0065580B" w:rsidRPr="00157C89">
        <w:t xml:space="preserve"> </w:t>
      </w:r>
      <w:r w:rsidRPr="00157C89">
        <w:t xml:space="preserve">uzyskał za rok studiów wysoką średnią ocen lub posiada </w:t>
      </w:r>
      <w:r w:rsidR="00E16085" w:rsidRPr="00157C89">
        <w:t xml:space="preserve">znaczące </w:t>
      </w:r>
      <w:r w:rsidRPr="00157C89">
        <w:t>osiągnięcia naukowe,</w:t>
      </w:r>
      <w:r w:rsidR="0065580B" w:rsidRPr="00157C89">
        <w:t xml:space="preserve"> </w:t>
      </w:r>
      <w:r w:rsidRPr="00157C89">
        <w:t>artystyczne lub wysokie wyniki sportowe we współzawodnictwie międzynarodowym</w:t>
      </w:r>
      <w:r w:rsidR="0065580B" w:rsidRPr="00157C89">
        <w:t xml:space="preserve"> </w:t>
      </w:r>
      <w:r w:rsidRPr="00157C89">
        <w:t>lub krajowym.</w:t>
      </w:r>
    </w:p>
    <w:p w:rsidR="00EE458C" w:rsidRPr="00764DEF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764DEF">
        <w:t xml:space="preserve">Liczba studentów, którzy mogą otrzymać stypendium rektora nie może przekraczać 10% liczby studentów każdego roku </w:t>
      </w:r>
      <w:r w:rsidRPr="00157C89">
        <w:t>kierunków</w:t>
      </w:r>
      <w:r w:rsidR="0065580B" w:rsidRPr="00157C89">
        <w:t xml:space="preserve"> </w:t>
      </w:r>
      <w:r w:rsidR="001B1869" w:rsidRPr="00157C89">
        <w:t>prowadzonych w U</w:t>
      </w:r>
      <w:r w:rsidRPr="00157C89">
        <w:t>czelni lub każdej specjalności jeżeli kierunek takie posiada.</w:t>
      </w:r>
      <w:r w:rsidR="0065580B" w:rsidRPr="00157C89">
        <w:t xml:space="preserve"> </w:t>
      </w:r>
      <w:r w:rsidR="00EE458C" w:rsidRPr="00157C89">
        <w:t>Jeżeli liczba studentów jest mniejsza niż 10, to stypendium to może być przyznane 1 studentowi (art. 91 ust. 3 Ustawy).</w:t>
      </w:r>
      <w:r w:rsidR="00EE458C" w:rsidRPr="00027497">
        <w:rPr>
          <w:color w:val="FF0000"/>
        </w:rPr>
        <w:t xml:space="preserve"> </w:t>
      </w:r>
    </w:p>
    <w:p w:rsidR="00DC20E0" w:rsidRPr="00764DEF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764DEF">
        <w:t>Uprawnionymi do otrzymania stypendium rektora są</w:t>
      </w:r>
      <w:r w:rsidR="0065580B">
        <w:t xml:space="preserve"> </w:t>
      </w:r>
      <w:r w:rsidRPr="00764DEF">
        <w:t>studenci, którzy osiągnęli średnią ocen co najmniej 4,0.</w:t>
      </w:r>
    </w:p>
    <w:p w:rsidR="00DC20E0" w:rsidRPr="00764DEF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764DEF">
        <w:t>Uzyskanie wpisu warunkowego w trakcie roku akademickiego, w którym student</w:t>
      </w:r>
      <w:r w:rsidR="0065580B">
        <w:t xml:space="preserve"> </w:t>
      </w:r>
      <w:r w:rsidRPr="00764DEF">
        <w:t>pobiera stypendium rektora, nie powoduje utraty prawa do</w:t>
      </w:r>
      <w:r w:rsidR="0065580B">
        <w:t xml:space="preserve"> </w:t>
      </w:r>
      <w:r w:rsidRPr="00764DEF">
        <w:t>tego stypendium.</w:t>
      </w:r>
    </w:p>
    <w:p w:rsidR="00DC20E0" w:rsidRPr="00764DEF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764DEF">
        <w:t>Student studiujący równocześnie na kilku kierunkach studiów może otrzymywać</w:t>
      </w:r>
      <w:r w:rsidR="0065580B">
        <w:t xml:space="preserve"> </w:t>
      </w:r>
      <w:r w:rsidRPr="00157C89">
        <w:t xml:space="preserve">stypendium </w:t>
      </w:r>
      <w:r w:rsidR="00D655A3" w:rsidRPr="00157C89">
        <w:t xml:space="preserve">rektora </w:t>
      </w:r>
      <w:r w:rsidRPr="00157C89">
        <w:t>tylko</w:t>
      </w:r>
      <w:r w:rsidRPr="00764DEF">
        <w:t xml:space="preserve"> na jednym, wskazanym przez studenta</w:t>
      </w:r>
      <w:r w:rsidR="0065580B">
        <w:t xml:space="preserve"> </w:t>
      </w:r>
      <w:r w:rsidRPr="00764DEF">
        <w:t>kierunku studiów.</w:t>
      </w:r>
    </w:p>
    <w:p w:rsidR="00DC20E0" w:rsidRPr="00157C89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157C89">
        <w:t>Pobieranie stypendium rektora nie wyklucza możliwości</w:t>
      </w:r>
      <w:r w:rsidR="0065580B" w:rsidRPr="00157C89">
        <w:t xml:space="preserve"> </w:t>
      </w:r>
      <w:r w:rsidRPr="00157C89">
        <w:t xml:space="preserve">równoczesnego otrzymywania stypendium ministra za </w:t>
      </w:r>
      <w:r w:rsidR="00E16085" w:rsidRPr="00157C89">
        <w:t xml:space="preserve">znaczące </w:t>
      </w:r>
      <w:r w:rsidRPr="00157C89">
        <w:t>osiągnięcia w nauce i za</w:t>
      </w:r>
      <w:r w:rsidR="0065580B" w:rsidRPr="00157C89">
        <w:t xml:space="preserve"> </w:t>
      </w:r>
      <w:r w:rsidR="00E16085" w:rsidRPr="00157C89">
        <w:t xml:space="preserve">znaczące </w:t>
      </w:r>
      <w:r w:rsidRPr="00157C89">
        <w:t>osiągnięcia sportowe.</w:t>
      </w:r>
    </w:p>
    <w:p w:rsidR="00DC20E0" w:rsidRPr="00157C89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157C89">
        <w:t>Stypendium rektora przyznawane jest na wniosek studenta.</w:t>
      </w:r>
    </w:p>
    <w:p w:rsidR="00DC20E0" w:rsidRPr="00157C89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157C89">
        <w:t>Student ubiegający się o stypendium rektora na podstawie</w:t>
      </w:r>
      <w:r w:rsidR="0065580B" w:rsidRPr="00157C89">
        <w:t xml:space="preserve"> </w:t>
      </w:r>
      <w:r w:rsidR="0065214A" w:rsidRPr="00157C89">
        <w:t xml:space="preserve">znaczących </w:t>
      </w:r>
      <w:r w:rsidRPr="00157C89">
        <w:t>osiągnięć naukowych, artystycznych lub sportowych, zobowiązany jest dołączyć do</w:t>
      </w:r>
      <w:r w:rsidR="0065580B" w:rsidRPr="00157C89">
        <w:t xml:space="preserve"> </w:t>
      </w:r>
      <w:r w:rsidRPr="00157C89">
        <w:t>wniosku dokumenty potwierdzające te osiągnięcia za ubiegły rok akademicki.</w:t>
      </w:r>
    </w:p>
    <w:p w:rsidR="00DC20E0" w:rsidRPr="00764DEF" w:rsidRDefault="00DC20E0" w:rsidP="00027497">
      <w:pPr>
        <w:pStyle w:val="Akapitzlist"/>
        <w:numPr>
          <w:ilvl w:val="0"/>
          <w:numId w:val="27"/>
        </w:numPr>
        <w:ind w:left="567"/>
        <w:jc w:val="both"/>
      </w:pPr>
      <w:r w:rsidRPr="00764DEF">
        <w:t xml:space="preserve">Warunki wymagane dla studentów ubiegających się o stypendium </w:t>
      </w:r>
      <w:r w:rsidRPr="0065214A">
        <w:t>rektora</w:t>
      </w:r>
      <w:r w:rsidR="00027497">
        <w:t xml:space="preserve"> oraz wniosek o </w:t>
      </w:r>
      <w:r w:rsidRPr="00764DEF">
        <w:t>przyznanie tegoż stypendium określa załącznik</w:t>
      </w:r>
      <w:r w:rsidR="0065580B">
        <w:t xml:space="preserve"> </w:t>
      </w:r>
      <w:r w:rsidR="00D677E2" w:rsidRPr="00764DEF">
        <w:t>Nr 4</w:t>
      </w:r>
      <w:r w:rsidRPr="00764DEF">
        <w:t xml:space="preserve"> do niniejszego Regulaminu.</w:t>
      </w:r>
    </w:p>
    <w:p w:rsidR="00967B6B" w:rsidRDefault="00967B6B" w:rsidP="00716F7B">
      <w:pPr>
        <w:jc w:val="center"/>
        <w:rPr>
          <w:b/>
        </w:rPr>
      </w:pPr>
    </w:p>
    <w:p w:rsidR="0065580B" w:rsidRDefault="0065580B" w:rsidP="00716F7B">
      <w:pPr>
        <w:jc w:val="center"/>
        <w:rPr>
          <w:b/>
        </w:rPr>
      </w:pPr>
    </w:p>
    <w:p w:rsidR="00247B51" w:rsidRPr="00D0491E" w:rsidRDefault="00247B51" w:rsidP="00D0491E">
      <w:pPr>
        <w:spacing w:line="360" w:lineRule="auto"/>
        <w:jc w:val="center"/>
        <w:rPr>
          <w:b/>
          <w:sz w:val="28"/>
          <w:szCs w:val="28"/>
        </w:rPr>
      </w:pPr>
      <w:r w:rsidRPr="00D0491E">
        <w:rPr>
          <w:b/>
          <w:sz w:val="28"/>
          <w:szCs w:val="28"/>
        </w:rPr>
        <w:t>Rozdział V</w:t>
      </w:r>
    </w:p>
    <w:p w:rsidR="00247B51" w:rsidRPr="00D0491E" w:rsidRDefault="00247B51" w:rsidP="00247B51">
      <w:pPr>
        <w:jc w:val="center"/>
        <w:rPr>
          <w:b/>
          <w:caps/>
          <w:sz w:val="28"/>
          <w:szCs w:val="28"/>
        </w:rPr>
      </w:pPr>
      <w:r w:rsidRPr="00D0491E">
        <w:rPr>
          <w:b/>
          <w:caps/>
          <w:sz w:val="28"/>
          <w:szCs w:val="28"/>
        </w:rPr>
        <w:t>Zapomo</w:t>
      </w:r>
      <w:r w:rsidR="00F1364D" w:rsidRPr="00D0491E">
        <w:rPr>
          <w:b/>
          <w:caps/>
          <w:sz w:val="28"/>
          <w:szCs w:val="28"/>
        </w:rPr>
        <w:t>A</w:t>
      </w:r>
    </w:p>
    <w:p w:rsidR="00247B51" w:rsidRPr="00157C89" w:rsidRDefault="00247B51" w:rsidP="00247B51">
      <w:pPr>
        <w:jc w:val="center"/>
        <w:rPr>
          <w:b/>
        </w:rPr>
      </w:pPr>
    </w:p>
    <w:p w:rsidR="00247B51" w:rsidRPr="00157C89" w:rsidRDefault="00247B51" w:rsidP="00247B51">
      <w:pPr>
        <w:jc w:val="center"/>
        <w:rPr>
          <w:b/>
        </w:rPr>
      </w:pPr>
      <w:r w:rsidRPr="00157C89">
        <w:rPr>
          <w:b/>
        </w:rPr>
        <w:t>§ 5</w:t>
      </w:r>
    </w:p>
    <w:p w:rsidR="00247B51" w:rsidRPr="00764DEF" w:rsidRDefault="00247B51" w:rsidP="00247B51">
      <w:pPr>
        <w:jc w:val="both"/>
      </w:pPr>
    </w:p>
    <w:p w:rsidR="00247B51" w:rsidRPr="00764DEF" w:rsidRDefault="00247B51" w:rsidP="00027497">
      <w:pPr>
        <w:pStyle w:val="Akapitzlist"/>
        <w:numPr>
          <w:ilvl w:val="0"/>
          <w:numId w:val="28"/>
        </w:numPr>
        <w:ind w:left="567"/>
        <w:jc w:val="both"/>
      </w:pPr>
      <w:r w:rsidRPr="00157C89">
        <w:t xml:space="preserve">Zapomoga może być przyznana studentowi, który z przyczyn losowych znalazł się przejściowo w trudnej sytuacji życiowej (art. 90 </w:t>
      </w:r>
      <w:r w:rsidRPr="00027497">
        <w:rPr>
          <w:i/>
          <w:iCs/>
        </w:rPr>
        <w:t>Ustawy</w:t>
      </w:r>
      <w:r w:rsidRPr="00157C89">
        <w:t>).</w:t>
      </w:r>
    </w:p>
    <w:p w:rsidR="00247B51" w:rsidRPr="00764DEF" w:rsidRDefault="00247B51" w:rsidP="00027497">
      <w:pPr>
        <w:pStyle w:val="Akapitzlist"/>
        <w:numPr>
          <w:ilvl w:val="0"/>
          <w:numId w:val="28"/>
        </w:numPr>
        <w:ind w:left="567"/>
        <w:jc w:val="both"/>
      </w:pPr>
      <w:r w:rsidRPr="00764DEF">
        <w:t>Zapomogę przyznaje wydziałowa komisja stypendialna na wniosek studenta. Wzór</w:t>
      </w:r>
      <w:r>
        <w:t xml:space="preserve"> </w:t>
      </w:r>
      <w:r w:rsidRPr="00764DEF">
        <w:t>wniosku przedstawia załącznik Nr</w:t>
      </w:r>
      <w:r w:rsidR="0000474F">
        <w:t xml:space="preserve"> </w:t>
      </w:r>
      <w:r w:rsidRPr="00764DEF">
        <w:t>3.</w:t>
      </w:r>
    </w:p>
    <w:p w:rsidR="00247B51" w:rsidRPr="00764DEF" w:rsidRDefault="00247B51" w:rsidP="00027497">
      <w:pPr>
        <w:pStyle w:val="Akapitzlist"/>
        <w:numPr>
          <w:ilvl w:val="0"/>
          <w:numId w:val="28"/>
        </w:numPr>
        <w:ind w:left="567"/>
        <w:jc w:val="both"/>
      </w:pPr>
      <w:r w:rsidRPr="00764DEF">
        <w:t>Student może ubiegać się o zapomogę w następujących przypadkach:</w:t>
      </w:r>
    </w:p>
    <w:p w:rsidR="00247B51" w:rsidRPr="00764DEF" w:rsidRDefault="00247B51" w:rsidP="00027497">
      <w:pPr>
        <w:pStyle w:val="Akapitzlist"/>
        <w:numPr>
          <w:ilvl w:val="0"/>
          <w:numId w:val="29"/>
        </w:numPr>
        <w:ind w:hanging="437"/>
        <w:jc w:val="both"/>
      </w:pPr>
      <w:r w:rsidRPr="00764DEF">
        <w:t>nieszczęśliwego wypadku;</w:t>
      </w:r>
    </w:p>
    <w:p w:rsidR="00247B51" w:rsidRPr="00764DEF" w:rsidRDefault="00247B51" w:rsidP="00027497">
      <w:pPr>
        <w:pStyle w:val="Akapitzlist"/>
        <w:numPr>
          <w:ilvl w:val="0"/>
          <w:numId w:val="29"/>
        </w:numPr>
        <w:ind w:hanging="437"/>
        <w:jc w:val="both"/>
      </w:pPr>
      <w:r w:rsidRPr="00764DEF">
        <w:t>choroby studenta lub członków jego najbliższej rodziny;</w:t>
      </w:r>
    </w:p>
    <w:p w:rsidR="00247B51" w:rsidRPr="00764DEF" w:rsidRDefault="00247B51" w:rsidP="00027497">
      <w:pPr>
        <w:pStyle w:val="Akapitzlist"/>
        <w:numPr>
          <w:ilvl w:val="0"/>
          <w:numId w:val="29"/>
        </w:numPr>
        <w:ind w:hanging="437"/>
        <w:jc w:val="both"/>
      </w:pPr>
      <w:r w:rsidRPr="00764DEF">
        <w:t>urodzenia dziecka;</w:t>
      </w:r>
    </w:p>
    <w:p w:rsidR="00247B51" w:rsidRPr="00764DEF" w:rsidRDefault="00247B51" w:rsidP="00027497">
      <w:pPr>
        <w:pStyle w:val="Akapitzlist"/>
        <w:numPr>
          <w:ilvl w:val="0"/>
          <w:numId w:val="29"/>
        </w:numPr>
        <w:ind w:hanging="437"/>
        <w:jc w:val="both"/>
      </w:pPr>
      <w:r w:rsidRPr="00764DEF">
        <w:t>śmierci członka rodziny zobowiązanego do alimentacji oraz rodzeństwa,</w:t>
      </w:r>
      <w:r>
        <w:t xml:space="preserve"> </w:t>
      </w:r>
      <w:r w:rsidRPr="00764DEF">
        <w:t>z którymi student pozostawał we wspólnym gospodarstwie;</w:t>
      </w:r>
    </w:p>
    <w:p w:rsidR="00247B51" w:rsidRPr="00764DEF" w:rsidRDefault="00247B51" w:rsidP="00027497">
      <w:pPr>
        <w:pStyle w:val="Akapitzlist"/>
        <w:numPr>
          <w:ilvl w:val="0"/>
          <w:numId w:val="29"/>
        </w:numPr>
        <w:ind w:hanging="437"/>
        <w:jc w:val="both"/>
      </w:pPr>
      <w:r w:rsidRPr="00764DEF">
        <w:t>innych, nagłych zdarzeń losowych.</w:t>
      </w:r>
    </w:p>
    <w:p w:rsidR="00247B51" w:rsidRPr="00764DEF" w:rsidRDefault="00247B51" w:rsidP="00027497">
      <w:pPr>
        <w:pStyle w:val="Akapitzlist"/>
        <w:numPr>
          <w:ilvl w:val="0"/>
          <w:numId w:val="28"/>
        </w:numPr>
        <w:ind w:left="567"/>
        <w:jc w:val="both"/>
      </w:pPr>
      <w:r w:rsidRPr="00764DEF">
        <w:t>Student ma obowiązek udokumentowania okoliczności stanowiących podstawę</w:t>
      </w:r>
      <w:r>
        <w:t xml:space="preserve"> </w:t>
      </w:r>
      <w:r w:rsidRPr="00764DEF">
        <w:t>wniosku.</w:t>
      </w:r>
    </w:p>
    <w:p w:rsidR="00247B51" w:rsidRPr="00764DEF" w:rsidRDefault="00247B51" w:rsidP="00027497">
      <w:pPr>
        <w:pStyle w:val="Akapitzlist"/>
        <w:numPr>
          <w:ilvl w:val="0"/>
          <w:numId w:val="28"/>
        </w:numPr>
        <w:ind w:left="567"/>
        <w:jc w:val="both"/>
      </w:pPr>
      <w:r w:rsidRPr="00764DEF">
        <w:t>Udokumentowaniem wniosku o przyznanie zapomogi są:</w:t>
      </w:r>
    </w:p>
    <w:p w:rsidR="00247B51" w:rsidRPr="00764DEF" w:rsidRDefault="00247B51" w:rsidP="00027497">
      <w:pPr>
        <w:pStyle w:val="Akapitzlist"/>
        <w:numPr>
          <w:ilvl w:val="0"/>
          <w:numId w:val="30"/>
        </w:numPr>
        <w:ind w:hanging="437"/>
        <w:jc w:val="both"/>
      </w:pPr>
      <w:r w:rsidRPr="00764DEF">
        <w:t>dokumenty Urzędu Stanu Cywilnego;</w:t>
      </w:r>
    </w:p>
    <w:p w:rsidR="00247B51" w:rsidRPr="00764DEF" w:rsidRDefault="00247B51" w:rsidP="00027497">
      <w:pPr>
        <w:pStyle w:val="Akapitzlist"/>
        <w:numPr>
          <w:ilvl w:val="0"/>
          <w:numId w:val="30"/>
        </w:numPr>
        <w:ind w:hanging="437"/>
        <w:jc w:val="both"/>
      </w:pPr>
      <w:r w:rsidRPr="00764DEF">
        <w:t>zaświadczenia lekarskie;</w:t>
      </w:r>
    </w:p>
    <w:p w:rsidR="00247B51" w:rsidRPr="00764DEF" w:rsidRDefault="00247B51" w:rsidP="00027497">
      <w:pPr>
        <w:pStyle w:val="Akapitzlist"/>
        <w:numPr>
          <w:ilvl w:val="0"/>
          <w:numId w:val="30"/>
        </w:numPr>
        <w:ind w:hanging="437"/>
        <w:jc w:val="both"/>
      </w:pPr>
      <w:r w:rsidRPr="00764DEF">
        <w:t>zaświadczenia policji;</w:t>
      </w:r>
    </w:p>
    <w:p w:rsidR="00247B51" w:rsidRPr="00157C89" w:rsidRDefault="00247B51" w:rsidP="00027497">
      <w:pPr>
        <w:pStyle w:val="Akapitzlist"/>
        <w:numPr>
          <w:ilvl w:val="0"/>
          <w:numId w:val="30"/>
        </w:numPr>
        <w:ind w:hanging="437"/>
        <w:jc w:val="both"/>
      </w:pPr>
      <w:r w:rsidRPr="00764DEF">
        <w:t xml:space="preserve">zaświadczenia </w:t>
      </w:r>
      <w:r w:rsidRPr="00157C89">
        <w:t>innych instytucji lub urzędów potwierdzające okoliczności opisane we wniosku.</w:t>
      </w:r>
    </w:p>
    <w:p w:rsidR="00247B51" w:rsidRPr="00157C89" w:rsidRDefault="00247B51" w:rsidP="00027497">
      <w:pPr>
        <w:pStyle w:val="Akapitzlist"/>
        <w:numPr>
          <w:ilvl w:val="0"/>
          <w:numId w:val="31"/>
        </w:numPr>
        <w:ind w:left="567"/>
        <w:jc w:val="both"/>
      </w:pPr>
      <w:r w:rsidRPr="00157C89">
        <w:t>Student może otrzymać zapomogę nie częściej niż dwa razy w roku akademickim.</w:t>
      </w:r>
    </w:p>
    <w:p w:rsidR="0065580B" w:rsidRPr="00D0491E" w:rsidRDefault="0065580B" w:rsidP="00D0491E">
      <w:pPr>
        <w:spacing w:line="360" w:lineRule="auto"/>
        <w:jc w:val="center"/>
        <w:rPr>
          <w:b/>
          <w:sz w:val="28"/>
          <w:szCs w:val="28"/>
        </w:rPr>
      </w:pPr>
      <w:r w:rsidRPr="00D0491E">
        <w:rPr>
          <w:b/>
          <w:sz w:val="28"/>
          <w:szCs w:val="28"/>
        </w:rPr>
        <w:lastRenderedPageBreak/>
        <w:t>Rozdział V</w:t>
      </w:r>
      <w:r w:rsidR="00427293" w:rsidRPr="00D0491E">
        <w:rPr>
          <w:b/>
          <w:sz w:val="28"/>
          <w:szCs w:val="28"/>
        </w:rPr>
        <w:t>I</w:t>
      </w:r>
    </w:p>
    <w:p w:rsidR="00027497" w:rsidRDefault="006530DA" w:rsidP="00716F7B">
      <w:pPr>
        <w:jc w:val="center"/>
        <w:rPr>
          <w:b/>
          <w:caps/>
          <w:sz w:val="28"/>
          <w:szCs w:val="28"/>
        </w:rPr>
      </w:pPr>
      <w:r w:rsidRPr="00D0491E">
        <w:rPr>
          <w:b/>
          <w:caps/>
          <w:sz w:val="28"/>
          <w:szCs w:val="28"/>
        </w:rPr>
        <w:t>Stypendium</w:t>
      </w:r>
      <w:r w:rsidR="00716F7B" w:rsidRPr="00D0491E">
        <w:rPr>
          <w:b/>
          <w:caps/>
          <w:sz w:val="28"/>
          <w:szCs w:val="28"/>
        </w:rPr>
        <w:t xml:space="preserve"> ministra za </w:t>
      </w:r>
      <w:r w:rsidR="00C1298C" w:rsidRPr="00D0491E">
        <w:rPr>
          <w:b/>
          <w:caps/>
          <w:sz w:val="28"/>
          <w:szCs w:val="28"/>
        </w:rPr>
        <w:t xml:space="preserve">ZNACZĄCE </w:t>
      </w:r>
    </w:p>
    <w:p w:rsidR="00716F7B" w:rsidRPr="00D0491E" w:rsidRDefault="00C1298C" w:rsidP="00027497">
      <w:pPr>
        <w:jc w:val="center"/>
        <w:rPr>
          <w:b/>
          <w:caps/>
          <w:sz w:val="28"/>
          <w:szCs w:val="28"/>
        </w:rPr>
      </w:pPr>
      <w:r w:rsidRPr="00D0491E">
        <w:rPr>
          <w:b/>
          <w:caps/>
          <w:sz w:val="28"/>
          <w:szCs w:val="28"/>
        </w:rPr>
        <w:t xml:space="preserve">OSIĄGNIĘCIA NAUKOWE </w:t>
      </w:r>
    </w:p>
    <w:p w:rsidR="00716F7B" w:rsidRPr="002A5ADF" w:rsidRDefault="00716F7B" w:rsidP="00716F7B">
      <w:pPr>
        <w:jc w:val="center"/>
        <w:rPr>
          <w:b/>
        </w:rPr>
      </w:pPr>
    </w:p>
    <w:p w:rsidR="00DC20E0" w:rsidRPr="002A5ADF" w:rsidRDefault="002A5ADF" w:rsidP="00716F7B">
      <w:pPr>
        <w:jc w:val="center"/>
        <w:rPr>
          <w:b/>
        </w:rPr>
      </w:pPr>
      <w:r w:rsidRPr="002A5ADF">
        <w:rPr>
          <w:b/>
        </w:rPr>
        <w:t>§</w:t>
      </w:r>
      <w:r w:rsidR="00427293" w:rsidRPr="002A5ADF">
        <w:rPr>
          <w:b/>
        </w:rPr>
        <w:t xml:space="preserve"> 6</w:t>
      </w:r>
    </w:p>
    <w:p w:rsidR="00716F7B" w:rsidRPr="00764DEF" w:rsidRDefault="00716F7B" w:rsidP="00DC20E0">
      <w:pPr>
        <w:jc w:val="both"/>
      </w:pPr>
    </w:p>
    <w:p w:rsidR="00DC20E0" w:rsidRPr="002A5ADF" w:rsidRDefault="006530DA" w:rsidP="00027497">
      <w:pPr>
        <w:pStyle w:val="Akapitzlist"/>
        <w:numPr>
          <w:ilvl w:val="0"/>
          <w:numId w:val="32"/>
        </w:numPr>
        <w:ind w:left="567"/>
        <w:jc w:val="both"/>
      </w:pPr>
      <w:r w:rsidRPr="002A5ADF">
        <w:t>Stypendium</w:t>
      </w:r>
      <w:r w:rsidR="00DC20E0" w:rsidRPr="002A5ADF">
        <w:t xml:space="preserve"> ministra za </w:t>
      </w:r>
      <w:r w:rsidR="00C1298C" w:rsidRPr="002A5ADF">
        <w:t xml:space="preserve">znaczące osiągnięcia naukowe </w:t>
      </w:r>
      <w:r w:rsidR="00DC20E0" w:rsidRPr="002A5ADF">
        <w:t>przyznaje studentom minister właściwy do</w:t>
      </w:r>
      <w:r w:rsidR="0065580B" w:rsidRPr="002A5ADF">
        <w:t xml:space="preserve"> </w:t>
      </w:r>
      <w:r w:rsidR="00DC20E0" w:rsidRPr="002A5ADF">
        <w:t xml:space="preserve">spraw szkolnictwa wyższego na wniosek rektora uczelni zaopiniowany przez </w:t>
      </w:r>
      <w:r w:rsidR="002A5ADF" w:rsidRPr="002A5ADF">
        <w:t xml:space="preserve">Senat </w:t>
      </w:r>
      <w:r w:rsidR="00DC20E0" w:rsidRPr="002A5ADF">
        <w:t>podstawowej jednostki organizacyjnej.</w:t>
      </w:r>
    </w:p>
    <w:p w:rsidR="00DC20E0" w:rsidRPr="002A5ADF" w:rsidRDefault="00DC20E0" w:rsidP="00027497">
      <w:pPr>
        <w:pStyle w:val="Akapitzlist"/>
        <w:numPr>
          <w:ilvl w:val="0"/>
          <w:numId w:val="32"/>
        </w:numPr>
        <w:ind w:left="567"/>
        <w:jc w:val="both"/>
      </w:pPr>
      <w:r w:rsidRPr="002A5ADF">
        <w:t xml:space="preserve">Stypendium ministra za </w:t>
      </w:r>
      <w:r w:rsidR="00C1298C" w:rsidRPr="002A5ADF">
        <w:t xml:space="preserve">znaczące osiągnięcia naukowe </w:t>
      </w:r>
      <w:r w:rsidRPr="002A5ADF">
        <w:t>może być przyznane studentowi</w:t>
      </w:r>
      <w:r w:rsidR="0065580B" w:rsidRPr="002A5ADF">
        <w:t xml:space="preserve"> </w:t>
      </w:r>
      <w:r w:rsidRPr="002A5ADF">
        <w:t>szczególnie wyróżniającemu się w nauce lub posiadającemu osiągnięcia naukowe,</w:t>
      </w:r>
      <w:r w:rsidR="0065580B" w:rsidRPr="002A5ADF">
        <w:t xml:space="preserve"> </w:t>
      </w:r>
      <w:r w:rsidRPr="002A5ADF">
        <w:t>który uzyskał wpis na kolejny rok studiów.</w:t>
      </w:r>
    </w:p>
    <w:p w:rsidR="00DC20E0" w:rsidRPr="002A5ADF" w:rsidRDefault="00DC20E0" w:rsidP="00027497">
      <w:pPr>
        <w:pStyle w:val="Akapitzlist"/>
        <w:numPr>
          <w:ilvl w:val="0"/>
          <w:numId w:val="32"/>
        </w:numPr>
        <w:ind w:left="567"/>
        <w:jc w:val="both"/>
      </w:pPr>
      <w:r w:rsidRPr="002A5ADF">
        <w:t>O przyznanie stypendium</w:t>
      </w:r>
      <w:r w:rsidR="002A5ADF" w:rsidRPr="002A5ADF">
        <w:t xml:space="preserve"> </w:t>
      </w:r>
      <w:r w:rsidRPr="002A5ADF">
        <w:t>student może ubiegać się nie</w:t>
      </w:r>
      <w:r w:rsidR="0065580B" w:rsidRPr="002A5ADF">
        <w:t xml:space="preserve"> </w:t>
      </w:r>
      <w:r w:rsidRPr="002A5ADF">
        <w:t xml:space="preserve">wcześniej niż po zaliczeniu pierwszego roku studiów. </w:t>
      </w:r>
    </w:p>
    <w:p w:rsidR="00DC20E0" w:rsidRPr="002A5ADF" w:rsidRDefault="00DC20E0" w:rsidP="00027497">
      <w:pPr>
        <w:pStyle w:val="Akapitzlist"/>
        <w:numPr>
          <w:ilvl w:val="0"/>
          <w:numId w:val="32"/>
        </w:numPr>
        <w:ind w:left="567"/>
        <w:jc w:val="both"/>
      </w:pPr>
      <w:r w:rsidRPr="002A5ADF">
        <w:t xml:space="preserve">Student, który otrzymał stypendium ministra za </w:t>
      </w:r>
      <w:r w:rsidR="00C1298C" w:rsidRPr="002A5ADF">
        <w:t xml:space="preserve">znaczące osiągnięcia naukowe </w:t>
      </w:r>
      <w:r w:rsidR="00027497">
        <w:t>i </w:t>
      </w:r>
      <w:r w:rsidRPr="002A5ADF">
        <w:t>ukończył studia</w:t>
      </w:r>
      <w:r w:rsidR="0065580B" w:rsidRPr="002A5ADF">
        <w:t xml:space="preserve"> </w:t>
      </w:r>
      <w:r w:rsidRPr="002A5ADF">
        <w:t>przed terminem określonym w planie studiów, otrzymuje pozostałą kwotę stypendium</w:t>
      </w:r>
      <w:r w:rsidR="0065580B" w:rsidRPr="002A5ADF">
        <w:t xml:space="preserve"> </w:t>
      </w:r>
      <w:r w:rsidRPr="002A5ADF">
        <w:t>jednorazowo w terminie do 30 dni od daty ukończenia studiów.</w:t>
      </w:r>
      <w:r w:rsidR="00C1298C" w:rsidRPr="002A5ADF">
        <w:t xml:space="preserve"> </w:t>
      </w:r>
    </w:p>
    <w:p w:rsidR="00092E9C" w:rsidRPr="002A5ADF" w:rsidRDefault="00DC20E0" w:rsidP="00027497">
      <w:pPr>
        <w:pStyle w:val="Akapitzlist"/>
        <w:numPr>
          <w:ilvl w:val="0"/>
          <w:numId w:val="32"/>
        </w:numPr>
        <w:ind w:left="567"/>
        <w:jc w:val="both"/>
      </w:pPr>
      <w:r w:rsidRPr="002A5ADF">
        <w:t>Zasady przyznawania i wypłacania oraz wzór wniosku o przyznanie stypendium</w:t>
      </w:r>
      <w:r w:rsidR="0065580B" w:rsidRPr="002A5ADF">
        <w:t xml:space="preserve"> </w:t>
      </w:r>
      <w:r w:rsidRPr="002A5ADF">
        <w:t xml:space="preserve">ministra określa rozporządzenie Ministra Nauki i Szkolnictwa Wyższego z dnia </w:t>
      </w:r>
      <w:r w:rsidR="00027497">
        <w:t>1 </w:t>
      </w:r>
      <w:r w:rsidR="00092E9C" w:rsidRPr="002A5ADF">
        <w:t xml:space="preserve">kwietnia 2019 r. </w:t>
      </w:r>
      <w:r w:rsidR="00092E9C" w:rsidRPr="00027497">
        <w:rPr>
          <w:i/>
          <w:iCs/>
        </w:rPr>
        <w:t xml:space="preserve">w sprawie stypendiów ministra właściwego do spraw szkolnictwa wyższego i nauki dla studentów i wybitnych młodych naukowców </w:t>
      </w:r>
      <w:r w:rsidR="00092E9C" w:rsidRPr="002A5ADF">
        <w:t xml:space="preserve">(Poz. 658). </w:t>
      </w:r>
    </w:p>
    <w:p w:rsidR="00DC20E0" w:rsidRPr="00764DEF" w:rsidRDefault="00DC20E0" w:rsidP="0065580B">
      <w:pPr>
        <w:ind w:left="284" w:hanging="284"/>
        <w:jc w:val="both"/>
      </w:pPr>
    </w:p>
    <w:p w:rsidR="00716F7B" w:rsidRPr="00764DEF" w:rsidRDefault="00716F7B" w:rsidP="00716F7B">
      <w:pPr>
        <w:jc w:val="both"/>
      </w:pPr>
    </w:p>
    <w:p w:rsidR="00294A01" w:rsidRPr="00D0491E" w:rsidRDefault="00294A01" w:rsidP="00D0491E">
      <w:pPr>
        <w:spacing w:line="360" w:lineRule="auto"/>
        <w:jc w:val="center"/>
        <w:rPr>
          <w:b/>
          <w:sz w:val="28"/>
          <w:szCs w:val="28"/>
        </w:rPr>
      </w:pPr>
      <w:r w:rsidRPr="00D0491E">
        <w:rPr>
          <w:b/>
          <w:sz w:val="28"/>
          <w:szCs w:val="28"/>
        </w:rPr>
        <w:t>Rozdział VI</w:t>
      </w:r>
      <w:r w:rsidR="004D2750" w:rsidRPr="00D0491E">
        <w:rPr>
          <w:b/>
          <w:sz w:val="28"/>
          <w:szCs w:val="28"/>
        </w:rPr>
        <w:t>I</w:t>
      </w:r>
      <w:r w:rsidRPr="00D0491E">
        <w:rPr>
          <w:b/>
          <w:sz w:val="28"/>
          <w:szCs w:val="28"/>
        </w:rPr>
        <w:t xml:space="preserve"> </w:t>
      </w:r>
    </w:p>
    <w:p w:rsidR="00027497" w:rsidRDefault="00294A01" w:rsidP="0065580B">
      <w:pPr>
        <w:jc w:val="center"/>
        <w:rPr>
          <w:b/>
          <w:sz w:val="28"/>
          <w:szCs w:val="28"/>
        </w:rPr>
      </w:pPr>
      <w:r w:rsidRPr="00D0491E">
        <w:rPr>
          <w:b/>
          <w:sz w:val="28"/>
          <w:szCs w:val="28"/>
        </w:rPr>
        <w:t xml:space="preserve">STYPENDIUM MINISTRA ZA ZNACZĄCE </w:t>
      </w:r>
    </w:p>
    <w:p w:rsidR="00294A01" w:rsidRPr="00D0491E" w:rsidRDefault="00294A01" w:rsidP="0065580B">
      <w:pPr>
        <w:jc w:val="center"/>
        <w:rPr>
          <w:b/>
          <w:sz w:val="28"/>
          <w:szCs w:val="28"/>
        </w:rPr>
      </w:pPr>
      <w:r w:rsidRPr="00D0491E">
        <w:rPr>
          <w:b/>
          <w:sz w:val="28"/>
          <w:szCs w:val="28"/>
        </w:rPr>
        <w:t>OSIĄGNIĘCIA ARTYSTYCZNE</w:t>
      </w:r>
    </w:p>
    <w:p w:rsidR="00294A01" w:rsidRPr="002A5ADF" w:rsidRDefault="00294A01" w:rsidP="0065580B">
      <w:pPr>
        <w:jc w:val="center"/>
        <w:rPr>
          <w:b/>
          <w:sz w:val="28"/>
          <w:szCs w:val="28"/>
        </w:rPr>
      </w:pPr>
    </w:p>
    <w:p w:rsidR="00F85C2F" w:rsidRPr="002A5ADF" w:rsidRDefault="00F85C2F" w:rsidP="00F85C2F">
      <w:pPr>
        <w:jc w:val="center"/>
        <w:rPr>
          <w:b/>
        </w:rPr>
      </w:pPr>
      <w:r w:rsidRPr="002A5ADF">
        <w:rPr>
          <w:b/>
        </w:rPr>
        <w:t xml:space="preserve">§ </w:t>
      </w:r>
      <w:r w:rsidR="004D2750" w:rsidRPr="002A5ADF">
        <w:rPr>
          <w:b/>
        </w:rPr>
        <w:t>7</w:t>
      </w:r>
    </w:p>
    <w:p w:rsidR="00F85C2F" w:rsidRDefault="00F85C2F" w:rsidP="00F85C2F">
      <w:pPr>
        <w:jc w:val="center"/>
        <w:rPr>
          <w:b/>
        </w:rPr>
      </w:pPr>
    </w:p>
    <w:p w:rsidR="00F85C2F" w:rsidRPr="002A5ADF" w:rsidRDefault="00F85C2F" w:rsidP="00027497">
      <w:pPr>
        <w:pStyle w:val="Akapitzlist"/>
        <w:numPr>
          <w:ilvl w:val="0"/>
          <w:numId w:val="33"/>
        </w:numPr>
        <w:ind w:left="567"/>
        <w:jc w:val="both"/>
      </w:pPr>
      <w:r w:rsidRPr="002A5ADF">
        <w:t xml:space="preserve">Stypendium ministra za znaczące osiągnięcia artystyczne przyznaje studentom minister właściwy do spraw szkolnictwa wyższego na wniosek rektora uczelni zaopiniowany przez </w:t>
      </w:r>
      <w:r w:rsidR="002A5ADF" w:rsidRPr="002A5ADF">
        <w:t xml:space="preserve">Senat </w:t>
      </w:r>
      <w:r w:rsidRPr="002A5ADF">
        <w:t>podstawowej jednostki organizacyjnej.</w:t>
      </w:r>
    </w:p>
    <w:p w:rsidR="00F85C2F" w:rsidRPr="002A5ADF" w:rsidRDefault="00F85C2F" w:rsidP="00027497">
      <w:pPr>
        <w:pStyle w:val="Akapitzlist"/>
        <w:numPr>
          <w:ilvl w:val="0"/>
          <w:numId w:val="33"/>
        </w:numPr>
        <w:ind w:left="567"/>
        <w:jc w:val="both"/>
      </w:pPr>
      <w:r w:rsidRPr="002A5ADF">
        <w:t>Stypendium ministra za znaczące osiągnięcia artystyczne może być przyznane studentowi szczególnie wyróżniającemu się w nauce lub posiadającemu osiągnięcia naukowe, który uzyskał wpis na kolejny rok studiów.</w:t>
      </w:r>
    </w:p>
    <w:p w:rsidR="00F85C2F" w:rsidRPr="002A5ADF" w:rsidRDefault="00F85C2F" w:rsidP="00027497">
      <w:pPr>
        <w:pStyle w:val="Akapitzlist"/>
        <w:numPr>
          <w:ilvl w:val="0"/>
          <w:numId w:val="33"/>
        </w:numPr>
        <w:ind w:left="567"/>
        <w:jc w:val="both"/>
      </w:pPr>
      <w:r w:rsidRPr="002A5ADF">
        <w:t>O przyznanie stypendium</w:t>
      </w:r>
      <w:r w:rsidR="002A5ADF" w:rsidRPr="002A5ADF">
        <w:t xml:space="preserve"> </w:t>
      </w:r>
      <w:r w:rsidRPr="002A5ADF">
        <w:t xml:space="preserve">student może ubiegać się nie wcześniej niż po zaliczeniu pierwszego roku studiów. </w:t>
      </w:r>
    </w:p>
    <w:p w:rsidR="00F85C2F" w:rsidRPr="002A5ADF" w:rsidRDefault="00F85C2F" w:rsidP="00027497">
      <w:pPr>
        <w:pStyle w:val="Akapitzlist"/>
        <w:numPr>
          <w:ilvl w:val="0"/>
          <w:numId w:val="33"/>
        </w:numPr>
        <w:ind w:left="567"/>
        <w:jc w:val="both"/>
      </w:pPr>
      <w:r w:rsidRPr="002A5ADF">
        <w:t>Student, który otrzymał stypendium ministra za zna</w:t>
      </w:r>
      <w:r w:rsidR="00D0491E">
        <w:t>czące osiągnięcia artystyczne i </w:t>
      </w:r>
      <w:r w:rsidRPr="002A5ADF">
        <w:t xml:space="preserve">ukończył studia przed terminem określonym w planie studiów, otrzymuje pozostałą kwotę stypendium jednorazowo w terminie do 30 dni od daty ukończenia studiów. </w:t>
      </w:r>
    </w:p>
    <w:p w:rsidR="00F85C2F" w:rsidRPr="002A5ADF" w:rsidRDefault="00F85C2F" w:rsidP="00027497">
      <w:pPr>
        <w:pStyle w:val="Akapitzlist"/>
        <w:numPr>
          <w:ilvl w:val="0"/>
          <w:numId w:val="33"/>
        </w:numPr>
        <w:ind w:left="567"/>
        <w:jc w:val="both"/>
      </w:pPr>
      <w:r w:rsidRPr="002A5ADF">
        <w:t xml:space="preserve">Zasady przyznawania i wypłacania oraz wzór wniosku o przyznanie stypendium ministra określa rozporządzenie Ministra Nauki </w:t>
      </w:r>
      <w:r w:rsidR="00027497">
        <w:t>i Szkolnictwa Wyższego z dnia 1 </w:t>
      </w:r>
      <w:r w:rsidRPr="002A5ADF">
        <w:t xml:space="preserve">kwietnia 2019 r. </w:t>
      </w:r>
      <w:r w:rsidRPr="00027497">
        <w:rPr>
          <w:i/>
          <w:iCs/>
        </w:rPr>
        <w:t xml:space="preserve">w sprawie stypendiów ministra właściwego do spraw szkolnictwa wyższego i nauki dla studentów i wybitnych młodych naukowców </w:t>
      </w:r>
      <w:r w:rsidRPr="002A5ADF">
        <w:t xml:space="preserve">(Poz. 658). </w:t>
      </w:r>
    </w:p>
    <w:p w:rsidR="00F85C2F" w:rsidRDefault="00F85C2F" w:rsidP="00F85C2F">
      <w:pPr>
        <w:jc w:val="center"/>
        <w:rPr>
          <w:bCs/>
        </w:rPr>
      </w:pPr>
    </w:p>
    <w:p w:rsidR="00D0491E" w:rsidRDefault="00D0491E" w:rsidP="00F85C2F">
      <w:pPr>
        <w:jc w:val="center"/>
        <w:rPr>
          <w:bCs/>
        </w:rPr>
      </w:pPr>
    </w:p>
    <w:p w:rsidR="00D0491E" w:rsidRDefault="00D0491E" w:rsidP="00F85C2F">
      <w:pPr>
        <w:jc w:val="center"/>
        <w:rPr>
          <w:bCs/>
        </w:rPr>
      </w:pPr>
    </w:p>
    <w:p w:rsidR="00D0491E" w:rsidRPr="002A5ADF" w:rsidRDefault="00D0491E" w:rsidP="00F85C2F">
      <w:pPr>
        <w:jc w:val="center"/>
        <w:rPr>
          <w:bCs/>
        </w:rPr>
      </w:pPr>
    </w:p>
    <w:p w:rsidR="0065580B" w:rsidRPr="00D0491E" w:rsidRDefault="0065580B" w:rsidP="00D0491E">
      <w:pPr>
        <w:spacing w:line="360" w:lineRule="auto"/>
        <w:jc w:val="center"/>
        <w:rPr>
          <w:b/>
          <w:sz w:val="28"/>
          <w:szCs w:val="28"/>
        </w:rPr>
      </w:pPr>
      <w:r w:rsidRPr="00D0491E">
        <w:rPr>
          <w:b/>
          <w:sz w:val="28"/>
          <w:szCs w:val="28"/>
        </w:rPr>
        <w:t>Rozdział VI</w:t>
      </w:r>
      <w:r w:rsidR="00294A01" w:rsidRPr="00D0491E">
        <w:rPr>
          <w:b/>
          <w:sz w:val="28"/>
          <w:szCs w:val="28"/>
        </w:rPr>
        <w:t>I</w:t>
      </w:r>
      <w:r w:rsidR="004D2750" w:rsidRPr="00D0491E">
        <w:rPr>
          <w:b/>
          <w:sz w:val="28"/>
          <w:szCs w:val="28"/>
        </w:rPr>
        <w:t>I</w:t>
      </w:r>
    </w:p>
    <w:p w:rsidR="00027497" w:rsidRDefault="00716F7B" w:rsidP="00716F7B">
      <w:pPr>
        <w:jc w:val="center"/>
        <w:rPr>
          <w:b/>
          <w:caps/>
          <w:sz w:val="28"/>
          <w:szCs w:val="28"/>
        </w:rPr>
      </w:pPr>
      <w:r w:rsidRPr="00D0491E">
        <w:rPr>
          <w:b/>
          <w:caps/>
          <w:sz w:val="28"/>
          <w:szCs w:val="28"/>
        </w:rPr>
        <w:t xml:space="preserve">Stypendium ministra za </w:t>
      </w:r>
      <w:r w:rsidR="00267508" w:rsidRPr="00D0491E">
        <w:rPr>
          <w:b/>
          <w:caps/>
          <w:sz w:val="28"/>
          <w:szCs w:val="28"/>
        </w:rPr>
        <w:t xml:space="preserve">ZNACZĄCE </w:t>
      </w:r>
    </w:p>
    <w:p w:rsidR="00716F7B" w:rsidRPr="00D0491E" w:rsidRDefault="00716F7B" w:rsidP="00716F7B">
      <w:pPr>
        <w:jc w:val="center"/>
        <w:rPr>
          <w:b/>
          <w:caps/>
          <w:sz w:val="28"/>
          <w:szCs w:val="28"/>
        </w:rPr>
      </w:pPr>
      <w:r w:rsidRPr="00D0491E">
        <w:rPr>
          <w:b/>
          <w:caps/>
          <w:sz w:val="28"/>
          <w:szCs w:val="28"/>
        </w:rPr>
        <w:t>osiągnięcia sportowe</w:t>
      </w:r>
    </w:p>
    <w:p w:rsidR="00716F7B" w:rsidRPr="002A5ADF" w:rsidRDefault="00716F7B" w:rsidP="00716F7B">
      <w:pPr>
        <w:jc w:val="center"/>
        <w:rPr>
          <w:b/>
        </w:rPr>
      </w:pPr>
    </w:p>
    <w:p w:rsidR="00DC20E0" w:rsidRPr="002A5ADF" w:rsidRDefault="002A5ADF" w:rsidP="00716F7B">
      <w:pPr>
        <w:jc w:val="center"/>
        <w:rPr>
          <w:b/>
        </w:rPr>
      </w:pPr>
      <w:r w:rsidRPr="002A5ADF">
        <w:rPr>
          <w:b/>
        </w:rPr>
        <w:t>§</w:t>
      </w:r>
      <w:r w:rsidR="00294A01" w:rsidRPr="002A5ADF">
        <w:rPr>
          <w:b/>
        </w:rPr>
        <w:t xml:space="preserve"> </w:t>
      </w:r>
      <w:r w:rsidR="004D2750" w:rsidRPr="002A5ADF">
        <w:rPr>
          <w:b/>
        </w:rPr>
        <w:t>8</w:t>
      </w:r>
    </w:p>
    <w:p w:rsidR="00716F7B" w:rsidRPr="002A5ADF" w:rsidRDefault="00716F7B" w:rsidP="00DC20E0">
      <w:pPr>
        <w:jc w:val="both"/>
      </w:pPr>
    </w:p>
    <w:p w:rsidR="00DC20E0" w:rsidRPr="002A5ADF" w:rsidRDefault="00DC20E0" w:rsidP="00027497">
      <w:pPr>
        <w:pStyle w:val="Akapitzlist"/>
        <w:numPr>
          <w:ilvl w:val="0"/>
          <w:numId w:val="34"/>
        </w:numPr>
        <w:ind w:left="567" w:hanging="357"/>
        <w:jc w:val="both"/>
      </w:pPr>
      <w:r w:rsidRPr="002A5ADF">
        <w:t xml:space="preserve">Stypendium ministra za </w:t>
      </w:r>
      <w:r w:rsidR="009F284B" w:rsidRPr="002A5ADF">
        <w:t xml:space="preserve">znaczące </w:t>
      </w:r>
      <w:r w:rsidRPr="002A5ADF">
        <w:t>osiągnięcia sportowe może być przyznane</w:t>
      </w:r>
      <w:r w:rsidR="00B261FC" w:rsidRPr="002A5ADF">
        <w:t xml:space="preserve"> </w:t>
      </w:r>
      <w:r w:rsidRPr="002A5ADF">
        <w:t>studentowi, który osiągnął wysoki wynik sportowy we współzawodnictwie</w:t>
      </w:r>
      <w:r w:rsidR="00B261FC" w:rsidRPr="002A5ADF">
        <w:t xml:space="preserve"> </w:t>
      </w:r>
      <w:r w:rsidRPr="002A5ADF">
        <w:t>międzynarodowym lub krajowym i uzyskał wpis na kolejny rok studiów.</w:t>
      </w:r>
    </w:p>
    <w:p w:rsidR="00DC20E0" w:rsidRPr="002A5ADF" w:rsidRDefault="00DC20E0" w:rsidP="00027497">
      <w:pPr>
        <w:pStyle w:val="Akapitzlist"/>
        <w:numPr>
          <w:ilvl w:val="0"/>
          <w:numId w:val="34"/>
        </w:numPr>
        <w:ind w:left="567" w:hanging="357"/>
        <w:jc w:val="both"/>
      </w:pPr>
      <w:r w:rsidRPr="002A5ADF">
        <w:t>O przyznanie stypendium student może ubiegać się nie</w:t>
      </w:r>
      <w:r w:rsidR="00B261FC" w:rsidRPr="002A5ADF">
        <w:t xml:space="preserve"> </w:t>
      </w:r>
      <w:r w:rsidRPr="002A5ADF">
        <w:t xml:space="preserve">wcześniej niż po zaliczeniu pierwszego roku studiów. </w:t>
      </w:r>
    </w:p>
    <w:p w:rsidR="00DC20E0" w:rsidRPr="002A5ADF" w:rsidRDefault="00DC20E0" w:rsidP="00027497">
      <w:pPr>
        <w:pStyle w:val="Akapitzlist"/>
        <w:numPr>
          <w:ilvl w:val="0"/>
          <w:numId w:val="34"/>
        </w:numPr>
        <w:ind w:left="567" w:hanging="357"/>
        <w:jc w:val="both"/>
      </w:pPr>
      <w:r w:rsidRPr="002A5ADF">
        <w:t xml:space="preserve">Stypendium ministra za </w:t>
      </w:r>
      <w:r w:rsidR="00C5010A" w:rsidRPr="002A5ADF">
        <w:t xml:space="preserve">znaczące </w:t>
      </w:r>
      <w:r w:rsidRPr="002A5ADF">
        <w:t>osiągnięcia sportowe przyznaje właściwy minister</w:t>
      </w:r>
      <w:r w:rsidR="00310E86" w:rsidRPr="002A5ADF">
        <w:t xml:space="preserve"> </w:t>
      </w:r>
      <w:r w:rsidRPr="002A5ADF">
        <w:t>na wniosek.</w:t>
      </w:r>
      <w:r w:rsidR="00EC30F1" w:rsidRPr="002A5ADF">
        <w:t xml:space="preserve"> Senatu</w:t>
      </w:r>
      <w:r w:rsidR="0000474F" w:rsidRPr="002A5ADF">
        <w:t xml:space="preserve"> </w:t>
      </w:r>
    </w:p>
    <w:p w:rsidR="00DC20E0" w:rsidRPr="002A5ADF" w:rsidRDefault="00DC20E0" w:rsidP="00027497">
      <w:pPr>
        <w:pStyle w:val="Akapitzlist"/>
        <w:numPr>
          <w:ilvl w:val="0"/>
          <w:numId w:val="34"/>
        </w:numPr>
        <w:ind w:left="567" w:hanging="357"/>
        <w:jc w:val="both"/>
      </w:pPr>
      <w:r w:rsidRPr="002A5ADF">
        <w:t xml:space="preserve">Student, który otrzymał stypendium ministra za </w:t>
      </w:r>
      <w:r w:rsidR="00C5010A" w:rsidRPr="002A5ADF">
        <w:t xml:space="preserve">znaczące </w:t>
      </w:r>
      <w:r w:rsidRPr="002A5ADF">
        <w:t>osiągnięcia sportowe</w:t>
      </w:r>
      <w:r w:rsidR="00310E86" w:rsidRPr="002A5ADF">
        <w:t xml:space="preserve"> </w:t>
      </w:r>
      <w:r w:rsidR="00027497">
        <w:t>i </w:t>
      </w:r>
      <w:r w:rsidRPr="002A5ADF">
        <w:t>ukończył studia przed terminem określonym w planie studiów, otrzymuje pozostałą</w:t>
      </w:r>
      <w:r w:rsidR="00310E86" w:rsidRPr="002A5ADF">
        <w:t xml:space="preserve"> </w:t>
      </w:r>
      <w:r w:rsidRPr="002A5ADF">
        <w:t>kwotę stypendium jednorazowo w terminie do 30 dni od daty ukończenia studiów.</w:t>
      </w:r>
    </w:p>
    <w:p w:rsidR="00DC20E0" w:rsidRPr="002A5ADF" w:rsidRDefault="00DC20E0" w:rsidP="00027497">
      <w:pPr>
        <w:pStyle w:val="Akapitzlist"/>
        <w:numPr>
          <w:ilvl w:val="0"/>
          <w:numId w:val="34"/>
        </w:numPr>
        <w:ind w:left="567" w:hanging="357"/>
        <w:jc w:val="both"/>
      </w:pPr>
      <w:r w:rsidRPr="002A5ADF">
        <w:t>Zasady przyznawania i wypłacania oraz wzór wniosku o przyznanie stypendium</w:t>
      </w:r>
      <w:r w:rsidR="00310E86" w:rsidRPr="002A5ADF">
        <w:t xml:space="preserve"> </w:t>
      </w:r>
      <w:r w:rsidRPr="002A5ADF">
        <w:t xml:space="preserve">ministra określa rozporządzenie Ministra Nauki i Szkolnictwa Wyższego z dnia </w:t>
      </w:r>
      <w:r w:rsidR="00027497">
        <w:t>1 </w:t>
      </w:r>
      <w:r w:rsidR="00AF212A" w:rsidRPr="002A5ADF">
        <w:t xml:space="preserve">kwietnia 2019 r. </w:t>
      </w:r>
      <w:r w:rsidR="00AF212A" w:rsidRPr="00027497">
        <w:rPr>
          <w:i/>
          <w:iCs/>
        </w:rPr>
        <w:t xml:space="preserve">w sprawie stypendiów ministra właściwego do spraw szkolnictwa wyższego i nauki dla studentów i wybitnych młodych naukowców </w:t>
      </w:r>
      <w:r w:rsidR="00AF212A" w:rsidRPr="002A5ADF">
        <w:t xml:space="preserve">(Poz. 658). </w:t>
      </w:r>
    </w:p>
    <w:p w:rsidR="00716F7B" w:rsidRPr="00764DEF" w:rsidRDefault="00716F7B" w:rsidP="00716F7B">
      <w:pPr>
        <w:jc w:val="both"/>
      </w:pPr>
    </w:p>
    <w:p w:rsidR="00716F7B" w:rsidRPr="00764DEF" w:rsidRDefault="00716F7B" w:rsidP="00716F7B">
      <w:pPr>
        <w:jc w:val="both"/>
      </w:pPr>
    </w:p>
    <w:p w:rsidR="00C2335D" w:rsidRPr="00D0491E" w:rsidRDefault="00C2335D" w:rsidP="00D0491E">
      <w:pPr>
        <w:spacing w:line="360" w:lineRule="auto"/>
        <w:jc w:val="center"/>
        <w:rPr>
          <w:b/>
          <w:sz w:val="28"/>
          <w:szCs w:val="28"/>
        </w:rPr>
      </w:pPr>
      <w:r w:rsidRPr="00D0491E">
        <w:rPr>
          <w:b/>
          <w:sz w:val="28"/>
          <w:szCs w:val="28"/>
        </w:rPr>
        <w:t>Rozdział</w:t>
      </w:r>
      <w:r w:rsidR="004D2750" w:rsidRPr="00D0491E">
        <w:rPr>
          <w:b/>
          <w:sz w:val="28"/>
          <w:szCs w:val="28"/>
        </w:rPr>
        <w:t xml:space="preserve"> IX</w:t>
      </w:r>
    </w:p>
    <w:p w:rsidR="00716F7B" w:rsidRPr="00D0491E" w:rsidRDefault="00716F7B" w:rsidP="00716F7B">
      <w:pPr>
        <w:jc w:val="center"/>
        <w:rPr>
          <w:b/>
          <w:caps/>
          <w:sz w:val="28"/>
          <w:szCs w:val="28"/>
        </w:rPr>
      </w:pPr>
      <w:r w:rsidRPr="00D0491E">
        <w:rPr>
          <w:b/>
          <w:caps/>
          <w:sz w:val="28"/>
          <w:szCs w:val="28"/>
        </w:rPr>
        <w:t>Postanowienia końcowe</w:t>
      </w:r>
    </w:p>
    <w:p w:rsidR="00716F7B" w:rsidRPr="008756A5" w:rsidRDefault="00716F7B" w:rsidP="00716F7B">
      <w:pPr>
        <w:jc w:val="center"/>
        <w:rPr>
          <w:b/>
        </w:rPr>
      </w:pPr>
    </w:p>
    <w:p w:rsidR="00DC20E0" w:rsidRPr="008756A5" w:rsidRDefault="00DC20E0" w:rsidP="00716F7B">
      <w:pPr>
        <w:jc w:val="center"/>
        <w:rPr>
          <w:b/>
        </w:rPr>
      </w:pPr>
      <w:r w:rsidRPr="008756A5">
        <w:rPr>
          <w:b/>
        </w:rPr>
        <w:t>§</w:t>
      </w:r>
      <w:r w:rsidR="008756A5" w:rsidRPr="008756A5">
        <w:rPr>
          <w:b/>
        </w:rPr>
        <w:t xml:space="preserve"> </w:t>
      </w:r>
      <w:r w:rsidR="004D2750" w:rsidRPr="008756A5">
        <w:rPr>
          <w:b/>
        </w:rPr>
        <w:t>9</w:t>
      </w:r>
    </w:p>
    <w:p w:rsidR="00716F7B" w:rsidRPr="00006D6B" w:rsidRDefault="00716F7B" w:rsidP="00DC20E0">
      <w:pPr>
        <w:jc w:val="both"/>
      </w:pPr>
    </w:p>
    <w:p w:rsidR="00176393" w:rsidRPr="00027497" w:rsidRDefault="00176393" w:rsidP="00027497">
      <w:pPr>
        <w:pStyle w:val="Akapitzlist"/>
        <w:numPr>
          <w:ilvl w:val="0"/>
          <w:numId w:val="35"/>
        </w:numPr>
        <w:ind w:left="567"/>
        <w:jc w:val="both"/>
        <w:rPr>
          <w:i/>
          <w:iCs/>
        </w:rPr>
      </w:pPr>
      <w:r w:rsidRPr="00006D6B">
        <w:t xml:space="preserve">Traci moc </w:t>
      </w:r>
      <w:r w:rsidRPr="00027497">
        <w:rPr>
          <w:i/>
          <w:iCs/>
        </w:rPr>
        <w:t xml:space="preserve">Zarządzenie nr …………. Rektora Wyższej </w:t>
      </w:r>
      <w:r w:rsidR="00D0491E" w:rsidRPr="00027497">
        <w:rPr>
          <w:i/>
          <w:iCs/>
        </w:rPr>
        <w:t xml:space="preserve">Szkoły Społeczno-Gospodarczej w </w:t>
      </w:r>
      <w:r w:rsidRPr="00027497">
        <w:rPr>
          <w:i/>
          <w:iCs/>
        </w:rPr>
        <w:t>Przeworsku</w:t>
      </w:r>
      <w:r w:rsidRPr="00006D6B">
        <w:t xml:space="preserve">, z dnia …………………… w sprawie </w:t>
      </w:r>
      <w:r w:rsidRPr="00027497">
        <w:rPr>
          <w:i/>
          <w:iCs/>
        </w:rPr>
        <w:t>Regulaminu pomocy materialnej dla studentów Wyższej Szkoły Społeczno-Gospodarczej w Przeworsku</w:t>
      </w:r>
      <w:r w:rsidR="00297C0C" w:rsidRPr="00027497">
        <w:rPr>
          <w:i/>
          <w:iCs/>
        </w:rPr>
        <w:t xml:space="preserve">. </w:t>
      </w:r>
    </w:p>
    <w:p w:rsidR="00DC20E0" w:rsidRPr="00006D6B" w:rsidRDefault="00DC20E0" w:rsidP="00027497">
      <w:pPr>
        <w:pStyle w:val="Akapitzlist"/>
        <w:numPr>
          <w:ilvl w:val="0"/>
          <w:numId w:val="35"/>
        </w:numPr>
        <w:ind w:left="567"/>
        <w:jc w:val="both"/>
      </w:pPr>
      <w:r w:rsidRPr="00006D6B">
        <w:t xml:space="preserve">Wypłata świadczeń pomocy materialnej, o których mowa w </w:t>
      </w:r>
      <w:r w:rsidR="00E71C94" w:rsidRPr="00006D6B">
        <w:t xml:space="preserve">§ 1 ust. </w:t>
      </w:r>
      <w:r w:rsidR="00177FFD">
        <w:t>5</w:t>
      </w:r>
      <w:r w:rsidRPr="00006D6B">
        <w:t>, odbywa się</w:t>
      </w:r>
      <w:r w:rsidR="002400B0" w:rsidRPr="00006D6B">
        <w:t xml:space="preserve"> </w:t>
      </w:r>
      <w:r w:rsidRPr="00006D6B">
        <w:t xml:space="preserve">przelewem na </w:t>
      </w:r>
      <w:r w:rsidR="00006D6B" w:rsidRPr="00006D6B">
        <w:t xml:space="preserve">wskazany przez studenta </w:t>
      </w:r>
      <w:r w:rsidRPr="00006D6B">
        <w:t xml:space="preserve">rachunek </w:t>
      </w:r>
      <w:r w:rsidR="00177FFD">
        <w:t>bankowy</w:t>
      </w:r>
      <w:r w:rsidRPr="00006D6B">
        <w:t>.</w:t>
      </w:r>
    </w:p>
    <w:p w:rsidR="00DC20E0" w:rsidRPr="00006D6B" w:rsidRDefault="00DC20E0" w:rsidP="00027497">
      <w:pPr>
        <w:pStyle w:val="Akapitzlist"/>
        <w:numPr>
          <w:ilvl w:val="0"/>
          <w:numId w:val="35"/>
        </w:numPr>
        <w:ind w:left="567"/>
        <w:jc w:val="both"/>
      </w:pPr>
      <w:r w:rsidRPr="00006D6B">
        <w:t xml:space="preserve">Do decyzji podjętych przez </w:t>
      </w:r>
      <w:r w:rsidR="00281CE9" w:rsidRPr="00006D6B">
        <w:t>Uczelnianą K</w:t>
      </w:r>
      <w:r w:rsidRPr="00006D6B">
        <w:t>omisj</w:t>
      </w:r>
      <w:r w:rsidR="00281CE9" w:rsidRPr="00006D6B">
        <w:t>ę</w:t>
      </w:r>
      <w:r w:rsidRPr="00006D6B">
        <w:t xml:space="preserve"> </w:t>
      </w:r>
      <w:r w:rsidR="00281CE9" w:rsidRPr="00006D6B">
        <w:t>S</w:t>
      </w:r>
      <w:r w:rsidRPr="00006D6B">
        <w:t>typendialn</w:t>
      </w:r>
      <w:r w:rsidR="00281CE9" w:rsidRPr="00006D6B">
        <w:t>ą</w:t>
      </w:r>
      <w:r w:rsidRPr="00006D6B">
        <w:t xml:space="preserve"> i </w:t>
      </w:r>
      <w:r w:rsidR="00281CE9" w:rsidRPr="00006D6B">
        <w:t>O</w:t>
      </w:r>
      <w:r w:rsidRPr="00006D6B">
        <w:t xml:space="preserve">dwoławczą </w:t>
      </w:r>
      <w:r w:rsidR="00281CE9" w:rsidRPr="00006D6B">
        <w:t>K</w:t>
      </w:r>
      <w:r w:rsidRPr="00006D6B">
        <w:t>omisję</w:t>
      </w:r>
      <w:r w:rsidR="002400B0" w:rsidRPr="00006D6B">
        <w:t xml:space="preserve"> </w:t>
      </w:r>
      <w:r w:rsidR="00281CE9" w:rsidRPr="00006D6B">
        <w:t>S</w:t>
      </w:r>
      <w:r w:rsidRPr="00006D6B">
        <w:t>typendialną stosuje się odpowiednio przepisy Kodeksu postępowania</w:t>
      </w:r>
      <w:r w:rsidR="002400B0" w:rsidRPr="00006D6B">
        <w:t xml:space="preserve"> </w:t>
      </w:r>
      <w:r w:rsidRPr="00006D6B">
        <w:t>administracyjnego.</w:t>
      </w:r>
    </w:p>
    <w:p w:rsidR="00DC20E0" w:rsidRPr="00006D6B" w:rsidRDefault="00DC20E0" w:rsidP="00027497">
      <w:pPr>
        <w:pStyle w:val="Akapitzlist"/>
        <w:numPr>
          <w:ilvl w:val="0"/>
          <w:numId w:val="35"/>
        </w:numPr>
        <w:ind w:left="567"/>
        <w:jc w:val="both"/>
      </w:pPr>
      <w:r w:rsidRPr="00006D6B">
        <w:t>Regulamin wchodzi w życie z dniem 1 października 201</w:t>
      </w:r>
      <w:r w:rsidR="00BF498E" w:rsidRPr="00006D6B">
        <w:t>9</w:t>
      </w:r>
      <w:r w:rsidR="001D2D28" w:rsidRPr="00006D6B">
        <w:t xml:space="preserve"> </w:t>
      </w:r>
      <w:r w:rsidRPr="00006D6B">
        <w:t>r.</w:t>
      </w:r>
    </w:p>
    <w:p w:rsidR="00716F7B" w:rsidRDefault="00716F7B" w:rsidP="00DC20E0">
      <w:pPr>
        <w:jc w:val="both"/>
      </w:pPr>
    </w:p>
    <w:p w:rsidR="006A0859" w:rsidRDefault="006A0859" w:rsidP="00DC20E0">
      <w:pPr>
        <w:jc w:val="both"/>
      </w:pPr>
    </w:p>
    <w:p w:rsidR="00D300D5" w:rsidRDefault="00D300D5" w:rsidP="00DC20E0">
      <w:pPr>
        <w:jc w:val="both"/>
      </w:pPr>
    </w:p>
    <w:p w:rsidR="00D300D5" w:rsidRPr="00764DEF" w:rsidRDefault="00D300D5" w:rsidP="00DC20E0">
      <w:pPr>
        <w:jc w:val="both"/>
      </w:pPr>
    </w:p>
    <w:p w:rsidR="00164DA5" w:rsidRDefault="00164DA5" w:rsidP="00164DA5">
      <w:pPr>
        <w:jc w:val="both"/>
      </w:pPr>
      <w:r>
        <w:t xml:space="preserve">     </w:t>
      </w:r>
      <w:r w:rsidR="006A0859">
        <w:t xml:space="preserve">     </w:t>
      </w:r>
      <w:r>
        <w:t xml:space="preserve">  </w:t>
      </w:r>
      <w:r w:rsidRPr="00764DEF">
        <w:t>Przewodniczący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Pr="00764DEF">
        <w:t>ektor</w:t>
      </w:r>
    </w:p>
    <w:p w:rsidR="00164DA5" w:rsidRPr="00764DEF" w:rsidRDefault="00164DA5" w:rsidP="00164DA5">
      <w:r w:rsidRPr="00764DEF">
        <w:t>Samorządu Studenckiego WSSG</w:t>
      </w:r>
    </w:p>
    <w:p w:rsidR="002400B0" w:rsidRPr="00764DEF" w:rsidRDefault="002400B0" w:rsidP="00DC20E0">
      <w:pPr>
        <w:jc w:val="both"/>
      </w:pPr>
    </w:p>
    <w:p w:rsidR="00BF498E" w:rsidRDefault="00BF498E" w:rsidP="00764DEF">
      <w:pPr>
        <w:ind w:firstLine="5245"/>
        <w:jc w:val="both"/>
      </w:pPr>
    </w:p>
    <w:p w:rsidR="00027497" w:rsidRDefault="00027497" w:rsidP="00764DEF">
      <w:pPr>
        <w:ind w:firstLine="5245"/>
        <w:jc w:val="both"/>
      </w:pPr>
    </w:p>
    <w:p w:rsidR="00164DA5" w:rsidRPr="00764DEF" w:rsidRDefault="00164DA5">
      <w:pPr>
        <w:ind w:firstLine="5245"/>
        <w:jc w:val="both"/>
      </w:pPr>
    </w:p>
    <w:sectPr w:rsidR="00164DA5" w:rsidRPr="00764DEF" w:rsidSect="0052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0A"/>
    <w:multiLevelType w:val="hybridMultilevel"/>
    <w:tmpl w:val="A7DC2612"/>
    <w:lvl w:ilvl="0" w:tplc="5C1E6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372"/>
    <w:multiLevelType w:val="hybridMultilevel"/>
    <w:tmpl w:val="70C47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327901"/>
    <w:multiLevelType w:val="hybridMultilevel"/>
    <w:tmpl w:val="C298C872"/>
    <w:lvl w:ilvl="0" w:tplc="3EF49372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544"/>
    <w:multiLevelType w:val="hybridMultilevel"/>
    <w:tmpl w:val="55E47476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0A7671AF"/>
    <w:multiLevelType w:val="hybridMultilevel"/>
    <w:tmpl w:val="45EE4F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B16A36"/>
    <w:multiLevelType w:val="hybridMultilevel"/>
    <w:tmpl w:val="B868E0B8"/>
    <w:lvl w:ilvl="0" w:tplc="54B28AD8">
      <w:start w:val="18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E2F"/>
    <w:multiLevelType w:val="hybridMultilevel"/>
    <w:tmpl w:val="72746A6A"/>
    <w:lvl w:ilvl="0" w:tplc="2C809E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E0557"/>
    <w:multiLevelType w:val="hybridMultilevel"/>
    <w:tmpl w:val="26BA2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DA5699"/>
    <w:multiLevelType w:val="hybridMultilevel"/>
    <w:tmpl w:val="EC6EF4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836774"/>
    <w:multiLevelType w:val="hybridMultilevel"/>
    <w:tmpl w:val="3D488744"/>
    <w:lvl w:ilvl="0" w:tplc="473635F4">
      <w:start w:val="9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0B67"/>
    <w:multiLevelType w:val="hybridMultilevel"/>
    <w:tmpl w:val="226CF97C"/>
    <w:lvl w:ilvl="0" w:tplc="2FDEB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600E"/>
    <w:multiLevelType w:val="hybridMultilevel"/>
    <w:tmpl w:val="846C93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412234"/>
    <w:multiLevelType w:val="hybridMultilevel"/>
    <w:tmpl w:val="D0E0A07E"/>
    <w:lvl w:ilvl="0" w:tplc="2FDEB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D5F74"/>
    <w:multiLevelType w:val="hybridMultilevel"/>
    <w:tmpl w:val="427E4828"/>
    <w:lvl w:ilvl="0" w:tplc="2FDEB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3D6A"/>
    <w:multiLevelType w:val="hybridMultilevel"/>
    <w:tmpl w:val="80ACCDFC"/>
    <w:lvl w:ilvl="0" w:tplc="2C809E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1644F"/>
    <w:multiLevelType w:val="hybridMultilevel"/>
    <w:tmpl w:val="0F9052C0"/>
    <w:lvl w:ilvl="0" w:tplc="3DC65918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2C1C"/>
    <w:multiLevelType w:val="hybridMultilevel"/>
    <w:tmpl w:val="DE4E07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E903B90"/>
    <w:multiLevelType w:val="hybridMultilevel"/>
    <w:tmpl w:val="A308D9A6"/>
    <w:lvl w:ilvl="0" w:tplc="2FDEB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D445D"/>
    <w:multiLevelType w:val="hybridMultilevel"/>
    <w:tmpl w:val="78C6CAEC"/>
    <w:lvl w:ilvl="0" w:tplc="9D321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03644"/>
    <w:multiLevelType w:val="hybridMultilevel"/>
    <w:tmpl w:val="2EDE611E"/>
    <w:lvl w:ilvl="0" w:tplc="04150011">
      <w:start w:val="1"/>
      <w:numFmt w:val="decimal"/>
      <w:lvlText w:val="%1)"/>
      <w:lvlJc w:val="left"/>
      <w:pPr>
        <w:tabs>
          <w:tab w:val="num" w:pos="1135"/>
        </w:tabs>
        <w:ind w:left="1135" w:hanging="426"/>
      </w:pPr>
      <w:rPr>
        <w:i w:val="0"/>
        <w:strike w:val="0"/>
      </w:rPr>
    </w:lvl>
    <w:lvl w:ilvl="1" w:tplc="3CD06C08">
      <w:start w:val="6"/>
      <w:numFmt w:val="decimal"/>
      <w:lvlText w:val="%2."/>
      <w:lvlJc w:val="left"/>
      <w:pPr>
        <w:tabs>
          <w:tab w:val="num" w:pos="1004"/>
        </w:tabs>
        <w:ind w:left="1724" w:hanging="360"/>
      </w:pPr>
      <w:rPr>
        <w:rFonts w:ascii="Arial" w:hAnsi="Arial" w:hint="default"/>
        <w:b w:val="0"/>
        <w:i w:val="0"/>
        <w:sz w:val="20"/>
      </w:rPr>
    </w:lvl>
    <w:lvl w:ilvl="2" w:tplc="7090B7E4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54BE4369"/>
    <w:multiLevelType w:val="hybridMultilevel"/>
    <w:tmpl w:val="F0EE7DB4"/>
    <w:lvl w:ilvl="0" w:tplc="085CFC2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5A167C"/>
    <w:multiLevelType w:val="hybridMultilevel"/>
    <w:tmpl w:val="87544BDA"/>
    <w:lvl w:ilvl="0" w:tplc="2FDEB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852CC"/>
    <w:multiLevelType w:val="hybridMultilevel"/>
    <w:tmpl w:val="691E3F60"/>
    <w:lvl w:ilvl="0" w:tplc="D6C02D34">
      <w:start w:val="10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C9C"/>
    <w:multiLevelType w:val="hybridMultilevel"/>
    <w:tmpl w:val="8C227F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2305C0"/>
    <w:multiLevelType w:val="hybridMultilevel"/>
    <w:tmpl w:val="87E28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2F5287"/>
    <w:multiLevelType w:val="hybridMultilevel"/>
    <w:tmpl w:val="6DF49F6E"/>
    <w:lvl w:ilvl="0" w:tplc="56CC2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62283"/>
    <w:multiLevelType w:val="hybridMultilevel"/>
    <w:tmpl w:val="7496FBEE"/>
    <w:lvl w:ilvl="0" w:tplc="84C4BE3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D1872"/>
    <w:multiLevelType w:val="hybridMultilevel"/>
    <w:tmpl w:val="F23C9CA0"/>
    <w:lvl w:ilvl="0" w:tplc="F868721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0"/>
      </w:rPr>
    </w:lvl>
    <w:lvl w:ilvl="1" w:tplc="EF841B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F632B"/>
    <w:multiLevelType w:val="hybridMultilevel"/>
    <w:tmpl w:val="72548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4488C"/>
    <w:multiLevelType w:val="hybridMultilevel"/>
    <w:tmpl w:val="B5C6EF0C"/>
    <w:lvl w:ilvl="0" w:tplc="FE4A2B34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D60D7"/>
    <w:multiLevelType w:val="hybridMultilevel"/>
    <w:tmpl w:val="A96C098C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29083E"/>
    <w:multiLevelType w:val="hybridMultilevel"/>
    <w:tmpl w:val="580E861C"/>
    <w:lvl w:ilvl="0" w:tplc="E968BD9E">
      <w:start w:val="6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F56B7"/>
    <w:multiLevelType w:val="hybridMultilevel"/>
    <w:tmpl w:val="C0C4D0FC"/>
    <w:lvl w:ilvl="0" w:tplc="2C809E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923691"/>
    <w:multiLevelType w:val="hybridMultilevel"/>
    <w:tmpl w:val="8952A7AE"/>
    <w:lvl w:ilvl="0" w:tplc="292E0CD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trike w:val="0"/>
        <w:sz w:val="24"/>
        <w:szCs w:val="24"/>
      </w:rPr>
    </w:lvl>
    <w:lvl w:ilvl="1" w:tplc="05B6827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83349"/>
    <w:multiLevelType w:val="hybridMultilevel"/>
    <w:tmpl w:val="89DC2E1A"/>
    <w:lvl w:ilvl="0" w:tplc="04150011">
      <w:start w:val="1"/>
      <w:numFmt w:val="decimal"/>
      <w:lvlText w:val="%1)"/>
      <w:lvlJc w:val="left"/>
      <w:pPr>
        <w:tabs>
          <w:tab w:val="num" w:pos="1135"/>
        </w:tabs>
        <w:ind w:left="1135" w:hanging="426"/>
      </w:pPr>
      <w:rPr>
        <w:i w:val="0"/>
        <w:strike w:val="0"/>
      </w:rPr>
    </w:lvl>
    <w:lvl w:ilvl="1" w:tplc="3CD06C08">
      <w:start w:val="6"/>
      <w:numFmt w:val="decimal"/>
      <w:lvlText w:val="%2."/>
      <w:lvlJc w:val="left"/>
      <w:pPr>
        <w:tabs>
          <w:tab w:val="num" w:pos="1004"/>
        </w:tabs>
        <w:ind w:left="1724" w:hanging="360"/>
      </w:pPr>
      <w:rPr>
        <w:rFonts w:ascii="Arial" w:hAnsi="Arial" w:hint="default"/>
        <w:b w:val="0"/>
        <w:i w:val="0"/>
        <w:sz w:val="20"/>
      </w:rPr>
    </w:lvl>
    <w:lvl w:ilvl="2" w:tplc="7090B7E4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3"/>
  </w:num>
  <w:num w:numId="2">
    <w:abstractNumId w:val="14"/>
  </w:num>
  <w:num w:numId="3">
    <w:abstractNumId w:val="30"/>
  </w:num>
  <w:num w:numId="4">
    <w:abstractNumId w:val="34"/>
  </w:num>
  <w:num w:numId="5">
    <w:abstractNumId w:val="19"/>
  </w:num>
  <w:num w:numId="6">
    <w:abstractNumId w:val="31"/>
  </w:num>
  <w:num w:numId="7">
    <w:abstractNumId w:val="32"/>
  </w:num>
  <w:num w:numId="8">
    <w:abstractNumId w:val="27"/>
  </w:num>
  <w:num w:numId="9">
    <w:abstractNumId w:val="6"/>
  </w:num>
  <w:num w:numId="10">
    <w:abstractNumId w:val="0"/>
  </w:num>
  <w:num w:numId="11">
    <w:abstractNumId w:val="3"/>
  </w:num>
  <w:num w:numId="12">
    <w:abstractNumId w:val="24"/>
  </w:num>
  <w:num w:numId="13">
    <w:abstractNumId w:val="15"/>
  </w:num>
  <w:num w:numId="14">
    <w:abstractNumId w:val="20"/>
  </w:num>
  <w:num w:numId="15">
    <w:abstractNumId w:val="11"/>
  </w:num>
  <w:num w:numId="16">
    <w:abstractNumId w:val="29"/>
  </w:num>
  <w:num w:numId="17">
    <w:abstractNumId w:val="23"/>
  </w:num>
  <w:num w:numId="18">
    <w:abstractNumId w:val="9"/>
  </w:num>
  <w:num w:numId="19">
    <w:abstractNumId w:val="1"/>
  </w:num>
  <w:num w:numId="20">
    <w:abstractNumId w:val="22"/>
  </w:num>
  <w:num w:numId="21">
    <w:abstractNumId w:val="28"/>
  </w:num>
  <w:num w:numId="22">
    <w:abstractNumId w:val="2"/>
  </w:num>
  <w:num w:numId="23">
    <w:abstractNumId w:val="4"/>
  </w:num>
  <w:num w:numId="24">
    <w:abstractNumId w:val="5"/>
  </w:num>
  <w:num w:numId="25">
    <w:abstractNumId w:val="25"/>
  </w:num>
  <w:num w:numId="26">
    <w:abstractNumId w:val="8"/>
  </w:num>
  <w:num w:numId="27">
    <w:abstractNumId w:val="12"/>
  </w:num>
  <w:num w:numId="28">
    <w:abstractNumId w:val="18"/>
  </w:num>
  <w:num w:numId="29">
    <w:abstractNumId w:val="7"/>
  </w:num>
  <w:num w:numId="30">
    <w:abstractNumId w:val="16"/>
  </w:num>
  <w:num w:numId="31">
    <w:abstractNumId w:val="26"/>
  </w:num>
  <w:num w:numId="32">
    <w:abstractNumId w:val="10"/>
  </w:num>
  <w:num w:numId="33">
    <w:abstractNumId w:val="21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4"/>
    <w:rsid w:val="0000474F"/>
    <w:rsid w:val="00006D6B"/>
    <w:rsid w:val="00011DE5"/>
    <w:rsid w:val="000239EE"/>
    <w:rsid w:val="00025A52"/>
    <w:rsid w:val="00027497"/>
    <w:rsid w:val="0003071D"/>
    <w:rsid w:val="00033819"/>
    <w:rsid w:val="000408A9"/>
    <w:rsid w:val="00043126"/>
    <w:rsid w:val="00063BFE"/>
    <w:rsid w:val="00077499"/>
    <w:rsid w:val="00080AA7"/>
    <w:rsid w:val="00084DFF"/>
    <w:rsid w:val="00084FCA"/>
    <w:rsid w:val="00092E9C"/>
    <w:rsid w:val="000A0206"/>
    <w:rsid w:val="000A1E52"/>
    <w:rsid w:val="000A6287"/>
    <w:rsid w:val="000B12A2"/>
    <w:rsid w:val="000C6E21"/>
    <w:rsid w:val="000C7CAA"/>
    <w:rsid w:val="000C7D5B"/>
    <w:rsid w:val="000D5F24"/>
    <w:rsid w:val="000D7084"/>
    <w:rsid w:val="000E3C27"/>
    <w:rsid w:val="00120613"/>
    <w:rsid w:val="00132BB9"/>
    <w:rsid w:val="001334D7"/>
    <w:rsid w:val="00142208"/>
    <w:rsid w:val="00146130"/>
    <w:rsid w:val="00157C89"/>
    <w:rsid w:val="00164DA5"/>
    <w:rsid w:val="001679BB"/>
    <w:rsid w:val="0017506C"/>
    <w:rsid w:val="00176393"/>
    <w:rsid w:val="00177FFD"/>
    <w:rsid w:val="001A65D1"/>
    <w:rsid w:val="001A77D6"/>
    <w:rsid w:val="001B1869"/>
    <w:rsid w:val="001B766C"/>
    <w:rsid w:val="001D2D28"/>
    <w:rsid w:val="001D2F32"/>
    <w:rsid w:val="001E02D0"/>
    <w:rsid w:val="001E29D0"/>
    <w:rsid w:val="001F0A63"/>
    <w:rsid w:val="001F523A"/>
    <w:rsid w:val="0020087C"/>
    <w:rsid w:val="0020250D"/>
    <w:rsid w:val="00212E22"/>
    <w:rsid w:val="00222319"/>
    <w:rsid w:val="00222AB6"/>
    <w:rsid w:val="002400B0"/>
    <w:rsid w:val="0024494F"/>
    <w:rsid w:val="00247B51"/>
    <w:rsid w:val="0025401F"/>
    <w:rsid w:val="00267508"/>
    <w:rsid w:val="00267513"/>
    <w:rsid w:val="00281CE9"/>
    <w:rsid w:val="00294A01"/>
    <w:rsid w:val="00297C0C"/>
    <w:rsid w:val="002A5ADF"/>
    <w:rsid w:val="002B0F16"/>
    <w:rsid w:val="002C22EB"/>
    <w:rsid w:val="002C28F3"/>
    <w:rsid w:val="002D2580"/>
    <w:rsid w:val="002E0641"/>
    <w:rsid w:val="002E28C4"/>
    <w:rsid w:val="00310E86"/>
    <w:rsid w:val="0031132C"/>
    <w:rsid w:val="00317C50"/>
    <w:rsid w:val="00317E4B"/>
    <w:rsid w:val="00330697"/>
    <w:rsid w:val="00330E2B"/>
    <w:rsid w:val="0034555C"/>
    <w:rsid w:val="00347C54"/>
    <w:rsid w:val="00354DFA"/>
    <w:rsid w:val="00360BF8"/>
    <w:rsid w:val="003843C5"/>
    <w:rsid w:val="00385A1E"/>
    <w:rsid w:val="00385EB8"/>
    <w:rsid w:val="00394E23"/>
    <w:rsid w:val="003A6899"/>
    <w:rsid w:val="003A6E53"/>
    <w:rsid w:val="003B0ABC"/>
    <w:rsid w:val="003B5A05"/>
    <w:rsid w:val="003B6C73"/>
    <w:rsid w:val="003C5F0D"/>
    <w:rsid w:val="003C7CB1"/>
    <w:rsid w:val="003C7D52"/>
    <w:rsid w:val="003E2B6E"/>
    <w:rsid w:val="003F7FC5"/>
    <w:rsid w:val="00404D20"/>
    <w:rsid w:val="00407E14"/>
    <w:rsid w:val="00416410"/>
    <w:rsid w:val="00427293"/>
    <w:rsid w:val="00441572"/>
    <w:rsid w:val="00441F63"/>
    <w:rsid w:val="00443CE6"/>
    <w:rsid w:val="0045472D"/>
    <w:rsid w:val="00455F47"/>
    <w:rsid w:val="00457D50"/>
    <w:rsid w:val="004613F3"/>
    <w:rsid w:val="004702F7"/>
    <w:rsid w:val="004740C1"/>
    <w:rsid w:val="00482D98"/>
    <w:rsid w:val="00483179"/>
    <w:rsid w:val="00491398"/>
    <w:rsid w:val="00495B20"/>
    <w:rsid w:val="004976B3"/>
    <w:rsid w:val="004B2926"/>
    <w:rsid w:val="004D1FFB"/>
    <w:rsid w:val="004D2750"/>
    <w:rsid w:val="004D5047"/>
    <w:rsid w:val="004E2BE4"/>
    <w:rsid w:val="004F65B0"/>
    <w:rsid w:val="004F6D65"/>
    <w:rsid w:val="00501F4A"/>
    <w:rsid w:val="00505B4E"/>
    <w:rsid w:val="005224D3"/>
    <w:rsid w:val="005306A3"/>
    <w:rsid w:val="00544335"/>
    <w:rsid w:val="00556B51"/>
    <w:rsid w:val="00566287"/>
    <w:rsid w:val="005A09DD"/>
    <w:rsid w:val="005B72F3"/>
    <w:rsid w:val="005C0413"/>
    <w:rsid w:val="005C1A52"/>
    <w:rsid w:val="005C396C"/>
    <w:rsid w:val="005D1B55"/>
    <w:rsid w:val="005D5E20"/>
    <w:rsid w:val="005E5A79"/>
    <w:rsid w:val="005F0E01"/>
    <w:rsid w:val="00604BC0"/>
    <w:rsid w:val="00631764"/>
    <w:rsid w:val="006327A7"/>
    <w:rsid w:val="0064053E"/>
    <w:rsid w:val="0065214A"/>
    <w:rsid w:val="006530DA"/>
    <w:rsid w:val="0065580B"/>
    <w:rsid w:val="0067703D"/>
    <w:rsid w:val="006838B2"/>
    <w:rsid w:val="00685595"/>
    <w:rsid w:val="00695A55"/>
    <w:rsid w:val="006A0859"/>
    <w:rsid w:val="006A6A03"/>
    <w:rsid w:val="006A76EC"/>
    <w:rsid w:val="006B39B6"/>
    <w:rsid w:val="006C1B3C"/>
    <w:rsid w:val="006D7252"/>
    <w:rsid w:val="006D7AFC"/>
    <w:rsid w:val="006E10CB"/>
    <w:rsid w:val="006E5B5E"/>
    <w:rsid w:val="006F2DFF"/>
    <w:rsid w:val="006F7A2D"/>
    <w:rsid w:val="00705066"/>
    <w:rsid w:val="00712A31"/>
    <w:rsid w:val="00716F7B"/>
    <w:rsid w:val="00733A1E"/>
    <w:rsid w:val="0073401C"/>
    <w:rsid w:val="0073509A"/>
    <w:rsid w:val="00735AD2"/>
    <w:rsid w:val="007549A6"/>
    <w:rsid w:val="0076013E"/>
    <w:rsid w:val="00764DEF"/>
    <w:rsid w:val="00772650"/>
    <w:rsid w:val="00787218"/>
    <w:rsid w:val="007A2A6F"/>
    <w:rsid w:val="007B2C68"/>
    <w:rsid w:val="007B7A03"/>
    <w:rsid w:val="007C413C"/>
    <w:rsid w:val="007D0916"/>
    <w:rsid w:val="007D2403"/>
    <w:rsid w:val="007D2D09"/>
    <w:rsid w:val="007E1117"/>
    <w:rsid w:val="007E589F"/>
    <w:rsid w:val="007F0916"/>
    <w:rsid w:val="00810AC5"/>
    <w:rsid w:val="00811B0B"/>
    <w:rsid w:val="00811C34"/>
    <w:rsid w:val="0082452F"/>
    <w:rsid w:val="00834BEF"/>
    <w:rsid w:val="0084228C"/>
    <w:rsid w:val="00845005"/>
    <w:rsid w:val="0084573D"/>
    <w:rsid w:val="00861008"/>
    <w:rsid w:val="00872F0E"/>
    <w:rsid w:val="008756A5"/>
    <w:rsid w:val="00881FC3"/>
    <w:rsid w:val="00883F74"/>
    <w:rsid w:val="00884B2C"/>
    <w:rsid w:val="008910B2"/>
    <w:rsid w:val="008B0374"/>
    <w:rsid w:val="008B2E10"/>
    <w:rsid w:val="008E37CF"/>
    <w:rsid w:val="008E3A82"/>
    <w:rsid w:val="008F2F01"/>
    <w:rsid w:val="008F6CAA"/>
    <w:rsid w:val="00903A78"/>
    <w:rsid w:val="00906A21"/>
    <w:rsid w:val="0092068D"/>
    <w:rsid w:val="009305E9"/>
    <w:rsid w:val="00930B0A"/>
    <w:rsid w:val="009465AD"/>
    <w:rsid w:val="009522FC"/>
    <w:rsid w:val="00957CF5"/>
    <w:rsid w:val="00967B6B"/>
    <w:rsid w:val="00971A65"/>
    <w:rsid w:val="009A2D38"/>
    <w:rsid w:val="009B1411"/>
    <w:rsid w:val="009D3826"/>
    <w:rsid w:val="009E5A3B"/>
    <w:rsid w:val="009F114C"/>
    <w:rsid w:val="009F284B"/>
    <w:rsid w:val="009F517B"/>
    <w:rsid w:val="00A15CF6"/>
    <w:rsid w:val="00A26C6D"/>
    <w:rsid w:val="00A32D5E"/>
    <w:rsid w:val="00A36352"/>
    <w:rsid w:val="00A46189"/>
    <w:rsid w:val="00A57B1A"/>
    <w:rsid w:val="00A63CE8"/>
    <w:rsid w:val="00A77E10"/>
    <w:rsid w:val="00A83463"/>
    <w:rsid w:val="00A87CC6"/>
    <w:rsid w:val="00A92899"/>
    <w:rsid w:val="00A95CCC"/>
    <w:rsid w:val="00A9648B"/>
    <w:rsid w:val="00A9748F"/>
    <w:rsid w:val="00AA297D"/>
    <w:rsid w:val="00AA2D06"/>
    <w:rsid w:val="00AA594E"/>
    <w:rsid w:val="00AB57A6"/>
    <w:rsid w:val="00AC4F34"/>
    <w:rsid w:val="00AD06C4"/>
    <w:rsid w:val="00AE1188"/>
    <w:rsid w:val="00AE5B68"/>
    <w:rsid w:val="00AF00BA"/>
    <w:rsid w:val="00AF212A"/>
    <w:rsid w:val="00AF4C59"/>
    <w:rsid w:val="00B261FC"/>
    <w:rsid w:val="00B34180"/>
    <w:rsid w:val="00B42030"/>
    <w:rsid w:val="00B52A96"/>
    <w:rsid w:val="00B746E1"/>
    <w:rsid w:val="00B75D14"/>
    <w:rsid w:val="00B84772"/>
    <w:rsid w:val="00B86864"/>
    <w:rsid w:val="00B906F2"/>
    <w:rsid w:val="00BB0DDA"/>
    <w:rsid w:val="00BC079D"/>
    <w:rsid w:val="00BD5F37"/>
    <w:rsid w:val="00BF498E"/>
    <w:rsid w:val="00C02831"/>
    <w:rsid w:val="00C1298C"/>
    <w:rsid w:val="00C20318"/>
    <w:rsid w:val="00C2335D"/>
    <w:rsid w:val="00C2685C"/>
    <w:rsid w:val="00C37F4A"/>
    <w:rsid w:val="00C5010A"/>
    <w:rsid w:val="00C643A0"/>
    <w:rsid w:val="00C723BC"/>
    <w:rsid w:val="00C7264E"/>
    <w:rsid w:val="00C8110C"/>
    <w:rsid w:val="00C90CEB"/>
    <w:rsid w:val="00C92879"/>
    <w:rsid w:val="00CA2EB0"/>
    <w:rsid w:val="00CA5847"/>
    <w:rsid w:val="00CB3305"/>
    <w:rsid w:val="00CC420A"/>
    <w:rsid w:val="00CD2FF4"/>
    <w:rsid w:val="00CD6031"/>
    <w:rsid w:val="00CE1C28"/>
    <w:rsid w:val="00CF0760"/>
    <w:rsid w:val="00D0491E"/>
    <w:rsid w:val="00D108C2"/>
    <w:rsid w:val="00D122B1"/>
    <w:rsid w:val="00D13457"/>
    <w:rsid w:val="00D228A1"/>
    <w:rsid w:val="00D24A00"/>
    <w:rsid w:val="00D300D5"/>
    <w:rsid w:val="00D30E10"/>
    <w:rsid w:val="00D31AB4"/>
    <w:rsid w:val="00D34884"/>
    <w:rsid w:val="00D35035"/>
    <w:rsid w:val="00D46886"/>
    <w:rsid w:val="00D46FE2"/>
    <w:rsid w:val="00D655A3"/>
    <w:rsid w:val="00D677E2"/>
    <w:rsid w:val="00D7581C"/>
    <w:rsid w:val="00D8031C"/>
    <w:rsid w:val="00D90473"/>
    <w:rsid w:val="00D93566"/>
    <w:rsid w:val="00D961F0"/>
    <w:rsid w:val="00DA0375"/>
    <w:rsid w:val="00DA40F9"/>
    <w:rsid w:val="00DB0781"/>
    <w:rsid w:val="00DC1F71"/>
    <w:rsid w:val="00DC20E0"/>
    <w:rsid w:val="00DC69A9"/>
    <w:rsid w:val="00DD09F1"/>
    <w:rsid w:val="00DD4CFE"/>
    <w:rsid w:val="00DE302C"/>
    <w:rsid w:val="00DE3C8D"/>
    <w:rsid w:val="00E031C8"/>
    <w:rsid w:val="00E16085"/>
    <w:rsid w:val="00E202F4"/>
    <w:rsid w:val="00E31EA0"/>
    <w:rsid w:val="00E402CA"/>
    <w:rsid w:val="00E44E50"/>
    <w:rsid w:val="00E473B8"/>
    <w:rsid w:val="00E7118F"/>
    <w:rsid w:val="00E71C94"/>
    <w:rsid w:val="00E720EC"/>
    <w:rsid w:val="00E904BA"/>
    <w:rsid w:val="00EA14A6"/>
    <w:rsid w:val="00EA1D08"/>
    <w:rsid w:val="00EA5EFD"/>
    <w:rsid w:val="00EB2628"/>
    <w:rsid w:val="00EB2B58"/>
    <w:rsid w:val="00EB6448"/>
    <w:rsid w:val="00EC253C"/>
    <w:rsid w:val="00EC30F1"/>
    <w:rsid w:val="00EE458C"/>
    <w:rsid w:val="00EE47BF"/>
    <w:rsid w:val="00EE7C75"/>
    <w:rsid w:val="00EE7DFD"/>
    <w:rsid w:val="00EF293A"/>
    <w:rsid w:val="00EF5F46"/>
    <w:rsid w:val="00EF73F4"/>
    <w:rsid w:val="00F0263A"/>
    <w:rsid w:val="00F11331"/>
    <w:rsid w:val="00F1364D"/>
    <w:rsid w:val="00F14AB9"/>
    <w:rsid w:val="00F35994"/>
    <w:rsid w:val="00F36DD4"/>
    <w:rsid w:val="00F53188"/>
    <w:rsid w:val="00F61DCD"/>
    <w:rsid w:val="00F76985"/>
    <w:rsid w:val="00F85C2F"/>
    <w:rsid w:val="00F85CD4"/>
    <w:rsid w:val="00F87CA9"/>
    <w:rsid w:val="00F94FDC"/>
    <w:rsid w:val="00FA56A4"/>
    <w:rsid w:val="00FD3B6C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B4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31AB4"/>
    <w:pPr>
      <w:keepNext/>
      <w:spacing w:line="360" w:lineRule="auto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31A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31AB4"/>
    <w:pPr>
      <w:tabs>
        <w:tab w:val="left" w:pos="360"/>
      </w:tabs>
      <w:spacing w:line="360" w:lineRule="auto"/>
      <w:ind w:left="360" w:hanging="360"/>
      <w:jc w:val="both"/>
    </w:pPr>
  </w:style>
  <w:style w:type="character" w:customStyle="1" w:styleId="Tekstpodstawowywcity2Znak">
    <w:name w:val="Tekst podstawowy wcięty 2 Znak"/>
    <w:link w:val="Tekstpodstawowywcity2"/>
    <w:rsid w:val="00D31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1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4DEF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D5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F3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5F3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F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5F37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063B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B4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31AB4"/>
    <w:pPr>
      <w:keepNext/>
      <w:spacing w:line="360" w:lineRule="auto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31A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31AB4"/>
    <w:pPr>
      <w:tabs>
        <w:tab w:val="left" w:pos="360"/>
      </w:tabs>
      <w:spacing w:line="360" w:lineRule="auto"/>
      <w:ind w:left="360" w:hanging="360"/>
      <w:jc w:val="both"/>
    </w:pPr>
  </w:style>
  <w:style w:type="character" w:customStyle="1" w:styleId="Tekstpodstawowywcity2Znak">
    <w:name w:val="Tekst podstawowy wcięty 2 Znak"/>
    <w:link w:val="Tekstpodstawowywcity2"/>
    <w:rsid w:val="00D31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1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4DEF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D5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F3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5F3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F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5F37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063B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1927-896C-4141-A9F3-60A8DA2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3928</Words>
  <Characters>23571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WSSG</cp:lastModifiedBy>
  <cp:revision>11</cp:revision>
  <dcterms:created xsi:type="dcterms:W3CDTF">2020-07-22T12:53:00Z</dcterms:created>
  <dcterms:modified xsi:type="dcterms:W3CDTF">2020-10-19T18:30:00Z</dcterms:modified>
</cp:coreProperties>
</file>